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B1B9C" w14:textId="4C01C845" w:rsidR="00F2315E" w:rsidRPr="00F2315E" w:rsidRDefault="00F2315E" w:rsidP="00F2315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en-GB"/>
        </w:rPr>
      </w:pPr>
      <w:r w:rsidRPr="00F2315E">
        <w:rPr>
          <w:rFonts w:ascii="Arial" w:hAnsi="Arial" w:cs="Arial"/>
          <w:b/>
          <w:bCs/>
          <w:lang w:val="en-GB"/>
        </w:rPr>
        <w:t>3GPP TSG RAN WG1 #11</w:t>
      </w:r>
      <w:r w:rsidR="00B356CB">
        <w:rPr>
          <w:rFonts w:ascii="Arial" w:hAnsi="Arial" w:cs="Arial"/>
          <w:b/>
          <w:bCs/>
          <w:lang w:val="en-GB"/>
        </w:rPr>
        <w:t>7</w:t>
      </w:r>
      <w:r w:rsidRPr="00F2315E">
        <w:rPr>
          <w:rFonts w:ascii="Arial" w:hAnsi="Arial" w:cs="Arial"/>
          <w:b/>
          <w:bCs/>
          <w:lang w:val="en-GB"/>
        </w:rPr>
        <w:tab/>
      </w:r>
      <w:r w:rsidRPr="00F2315E">
        <w:rPr>
          <w:rFonts w:ascii="Arial" w:hAnsi="Arial" w:cs="Arial"/>
          <w:b/>
          <w:bCs/>
          <w:lang w:val="en-GB"/>
        </w:rPr>
        <w:tab/>
      </w:r>
      <w:r w:rsidRPr="00F2315E">
        <w:rPr>
          <w:rFonts w:ascii="Arial" w:hAnsi="Arial" w:cs="Arial"/>
          <w:b/>
          <w:bCs/>
          <w:lang w:val="en-GB"/>
        </w:rPr>
        <w:tab/>
        <w:t>R1-240</w:t>
      </w:r>
      <w:r w:rsidR="00BC3741">
        <w:rPr>
          <w:rFonts w:ascii="Arial" w:hAnsi="Arial" w:cs="Arial"/>
          <w:b/>
          <w:bCs/>
          <w:lang w:val="en-GB"/>
        </w:rPr>
        <w:t>548</w:t>
      </w:r>
      <w:r w:rsidR="0053203B">
        <w:rPr>
          <w:rFonts w:ascii="Arial" w:hAnsi="Arial" w:cs="Arial"/>
          <w:b/>
          <w:bCs/>
          <w:lang w:val="en-GB"/>
        </w:rPr>
        <w:t>7</w:t>
      </w:r>
    </w:p>
    <w:p w14:paraId="4505F209" w14:textId="7F90EFD9" w:rsidR="001C19E9" w:rsidRDefault="00B356CB" w:rsidP="00F2315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lang w:val="en-GB"/>
        </w:rPr>
        <w:t>Fukuoka</w:t>
      </w:r>
      <w:r w:rsidR="00F2315E" w:rsidRPr="00F2315E">
        <w:rPr>
          <w:rFonts w:ascii="Arial" w:hAnsi="Arial" w:cs="Arial"/>
          <w:b/>
          <w:bCs/>
          <w:lang w:val="en-GB"/>
        </w:rPr>
        <w:t xml:space="preserve">, </w:t>
      </w:r>
      <w:r>
        <w:rPr>
          <w:rFonts w:ascii="Arial" w:hAnsi="Arial" w:cs="Arial"/>
          <w:b/>
          <w:bCs/>
          <w:lang w:val="en-GB"/>
        </w:rPr>
        <w:t>Japan</w:t>
      </w:r>
      <w:r w:rsidR="00F2315E" w:rsidRPr="00F2315E">
        <w:rPr>
          <w:rFonts w:ascii="Arial" w:hAnsi="Arial" w:cs="Arial"/>
          <w:b/>
          <w:bCs/>
          <w:lang w:val="en-GB"/>
        </w:rPr>
        <w:t xml:space="preserve">, </w:t>
      </w:r>
      <w:r>
        <w:rPr>
          <w:rFonts w:ascii="Arial" w:hAnsi="Arial" w:cs="Arial"/>
          <w:b/>
          <w:bCs/>
          <w:lang w:val="en-GB"/>
        </w:rPr>
        <w:t>May</w:t>
      </w:r>
      <w:r w:rsidR="00F2315E" w:rsidRPr="00F2315E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20</w:t>
      </w:r>
      <w:r w:rsidR="00F2315E" w:rsidRPr="00F2315E">
        <w:rPr>
          <w:rFonts w:ascii="Arial" w:hAnsi="Arial" w:cs="Arial" w:hint="eastAsia"/>
          <w:b/>
          <w:bCs/>
          <w:vertAlign w:val="superscript"/>
          <w:lang w:val="en-GB"/>
        </w:rPr>
        <w:t>th</w:t>
      </w:r>
      <w:r w:rsidR="00F2315E" w:rsidRPr="00F2315E">
        <w:rPr>
          <w:rFonts w:ascii="Arial" w:hAnsi="Arial" w:cs="Arial"/>
          <w:b/>
          <w:bCs/>
          <w:lang w:val="en-GB"/>
        </w:rPr>
        <w:t xml:space="preserve"> – </w:t>
      </w:r>
      <w:r>
        <w:rPr>
          <w:rFonts w:ascii="Arial" w:hAnsi="Arial" w:cs="Arial"/>
          <w:b/>
          <w:bCs/>
          <w:lang w:val="en-GB"/>
        </w:rPr>
        <w:t>24</w:t>
      </w:r>
      <w:r w:rsidR="00F2315E" w:rsidRPr="00F2315E">
        <w:rPr>
          <w:rFonts w:ascii="Arial" w:hAnsi="Arial" w:cs="Arial" w:hint="eastAsia"/>
          <w:b/>
          <w:bCs/>
          <w:vertAlign w:val="superscript"/>
          <w:lang w:val="en-GB"/>
        </w:rPr>
        <w:t>t</w:t>
      </w:r>
      <w:r w:rsidR="00F2315E" w:rsidRPr="00F2315E">
        <w:rPr>
          <w:rFonts w:ascii="Arial" w:hAnsi="Arial" w:cs="Arial"/>
          <w:b/>
          <w:bCs/>
          <w:vertAlign w:val="superscript"/>
          <w:lang w:val="en-GB"/>
        </w:rPr>
        <w:t>h</w:t>
      </w:r>
      <w:r w:rsidR="00F2315E" w:rsidRPr="00F2315E">
        <w:rPr>
          <w:rFonts w:ascii="Arial" w:hAnsi="Arial" w:cs="Arial"/>
          <w:b/>
          <w:bCs/>
          <w:lang w:val="en-GB"/>
        </w:rPr>
        <w:t>, 2024</w:t>
      </w:r>
    </w:p>
    <w:p w14:paraId="10230B81" w14:textId="77777777" w:rsidR="001C19E9" w:rsidRDefault="001C19E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7724DF8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5CA10D7F" w14:textId="15AA67D6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53203B" w:rsidRPr="0053203B">
        <w:rPr>
          <w:rFonts w:ascii="Arial" w:hAnsi="Arial" w:cs="Arial"/>
        </w:rPr>
        <w:t xml:space="preserve">of Tuesday morning offline </w:t>
      </w:r>
      <w:r w:rsidR="0053203B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Rel-19 CSI enhancements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0669ECCA" w14:textId="77777777" w:rsidR="001C19E9" w:rsidRDefault="001C19E9">
      <w:pPr>
        <w:snapToGrid w:val="0"/>
        <w:rPr>
          <w:b/>
          <w:sz w:val="16"/>
          <w:szCs w:val="16"/>
        </w:rPr>
      </w:pPr>
    </w:p>
    <w:p w14:paraId="28ADA593" w14:textId="77777777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7045ECE2" w14:textId="77777777" w:rsidR="00EA50E6" w:rsidRDefault="00EA50E6" w:rsidP="00EA50E6">
      <w:pPr>
        <w:snapToGrid w:val="0"/>
        <w:rPr>
          <w:sz w:val="20"/>
          <w:szCs w:val="20"/>
        </w:rPr>
      </w:pPr>
    </w:p>
    <w:p w14:paraId="28B5C7FA" w14:textId="45588728" w:rsidR="001C19E9" w:rsidRDefault="00241F8E" w:rsidP="00EA50E6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53203B">
        <w:rPr>
          <w:sz w:val="20"/>
          <w:szCs w:val="20"/>
        </w:rPr>
        <w:t>following proposals were discussed.</w:t>
      </w:r>
    </w:p>
    <w:p w14:paraId="521CBE6D" w14:textId="77777777" w:rsidR="001C19E9" w:rsidRDefault="001C19E9" w:rsidP="00EA50E6">
      <w:pPr>
        <w:snapToGrid w:val="0"/>
        <w:jc w:val="both"/>
        <w:rPr>
          <w:sz w:val="20"/>
          <w:szCs w:val="20"/>
        </w:rPr>
      </w:pPr>
    </w:p>
    <w:p w14:paraId="33C23750" w14:textId="44104A65" w:rsidR="001C19E9" w:rsidRDefault="00241F8E">
      <w:pPr>
        <w:pStyle w:val="Heading2"/>
        <w:numPr>
          <w:ilvl w:val="0"/>
          <w:numId w:val="13"/>
        </w:numPr>
      </w:pPr>
      <w:r>
        <w:t xml:space="preserve">Summary of </w:t>
      </w:r>
      <w:r w:rsidR="0053203B">
        <w:t>proposals</w:t>
      </w:r>
      <w:r>
        <w:t xml:space="preserve"> </w:t>
      </w:r>
    </w:p>
    <w:p w14:paraId="62998CA0" w14:textId="563DB5F2" w:rsidR="001C19E9" w:rsidRDefault="001C19E9">
      <w:pPr>
        <w:snapToGrid w:val="0"/>
        <w:rPr>
          <w:sz w:val="20"/>
          <w:lang w:val="en-GB"/>
        </w:rPr>
      </w:pPr>
    </w:p>
    <w:p w14:paraId="25771DF9" w14:textId="77777777" w:rsidR="00907511" w:rsidRDefault="00907511">
      <w:pPr>
        <w:snapToGrid w:val="0"/>
        <w:rPr>
          <w:sz w:val="20"/>
          <w:lang w:val="en-GB"/>
        </w:rPr>
      </w:pPr>
    </w:p>
    <w:p w14:paraId="29D24846" w14:textId="281399AF" w:rsidR="001C19E9" w:rsidRDefault="00241F8E" w:rsidP="00164C32">
      <w:pPr>
        <w:pStyle w:val="Heading3"/>
        <w:numPr>
          <w:ilvl w:val="1"/>
          <w:numId w:val="13"/>
        </w:numPr>
      </w:pPr>
      <w:r>
        <w:t>Issue 1 (WID objective 2a and 2b): Type-I and Type-II codebook refinement for up to 128 CSI-RS ports</w:t>
      </w:r>
    </w:p>
    <w:p w14:paraId="182D715A" w14:textId="41352B54" w:rsidR="008A5124" w:rsidRDefault="008A5124" w:rsidP="0053203B">
      <w:pPr>
        <w:snapToGrid w:val="0"/>
      </w:pPr>
    </w:p>
    <w:p w14:paraId="383CCEDC" w14:textId="77777777" w:rsidR="00D84F60" w:rsidRPr="00D84F60" w:rsidRDefault="00D84F60" w:rsidP="00D84F60">
      <w:pPr>
        <w:widowControl w:val="0"/>
        <w:snapToGrid w:val="0"/>
        <w:rPr>
          <w:rFonts w:eastAsia="Batang"/>
          <w:iCs/>
          <w:sz w:val="22"/>
          <w:szCs w:val="20"/>
          <w:lang w:val="en-GB"/>
        </w:rPr>
      </w:pPr>
      <w:r w:rsidRPr="00D84F60">
        <w:rPr>
          <w:rFonts w:eastAsia="Batang"/>
          <w:b/>
          <w:iCs/>
          <w:sz w:val="22"/>
          <w:szCs w:val="20"/>
          <w:u w:val="single"/>
          <w:lang w:val="en-GB"/>
        </w:rPr>
        <w:t>Question 1.F.3</w:t>
      </w:r>
      <w:r w:rsidRPr="00D84F60">
        <w:rPr>
          <w:rFonts w:eastAsia="Batang"/>
          <w:iCs/>
          <w:sz w:val="22"/>
          <w:szCs w:val="20"/>
          <w:lang w:val="en-GB"/>
        </w:rPr>
        <w:t>: For the Rel-19 Type-I SP and Type-II codebook refinement for 48, 64, and 128 CSI-RS ports, on CBSR, below is the list of applicable (X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1</w:t>
      </w:r>
      <w:r w:rsidRPr="00D84F60">
        <w:rPr>
          <w:rFonts w:eastAsia="Batang"/>
          <w:iCs/>
          <w:sz w:val="22"/>
          <w:szCs w:val="20"/>
          <w:lang w:val="en-GB"/>
        </w:rPr>
        <w:t>, X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2</w:t>
      </w:r>
      <w:r w:rsidRPr="00D84F60">
        <w:rPr>
          <w:rFonts w:eastAsia="Batang"/>
          <w:iCs/>
          <w:sz w:val="22"/>
          <w:szCs w:val="20"/>
          <w:lang w:val="en-GB"/>
        </w:rPr>
        <w:t>) values for a given (N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1</w:t>
      </w:r>
      <w:r w:rsidRPr="00D84F60">
        <w:rPr>
          <w:rFonts w:eastAsia="Batang"/>
          <w:iCs/>
          <w:sz w:val="22"/>
          <w:szCs w:val="20"/>
          <w:lang w:val="en-GB"/>
        </w:rPr>
        <w:t>, N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2</w:t>
      </w:r>
      <w:r w:rsidRPr="00D84F60">
        <w:rPr>
          <w:rFonts w:eastAsia="Batang"/>
          <w:iCs/>
          <w:sz w:val="22"/>
          <w:szCs w:val="20"/>
          <w:lang w:val="en-GB"/>
        </w:rPr>
        <w:t>). Please share your views on which (X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1</w:t>
      </w:r>
      <w:r w:rsidRPr="00D84F60">
        <w:rPr>
          <w:rFonts w:eastAsia="Batang"/>
          <w:iCs/>
          <w:sz w:val="22"/>
          <w:szCs w:val="20"/>
          <w:lang w:val="en-GB"/>
        </w:rPr>
        <w:t>, X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2</w:t>
      </w:r>
      <w:r w:rsidRPr="00D84F60">
        <w:rPr>
          <w:rFonts w:eastAsia="Batang"/>
          <w:iCs/>
          <w:sz w:val="22"/>
          <w:szCs w:val="20"/>
          <w:lang w:val="en-GB"/>
        </w:rPr>
        <w:t>) value(s) of are applicable to a given (N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1</w:t>
      </w:r>
      <w:r w:rsidRPr="00D84F60">
        <w:rPr>
          <w:rFonts w:eastAsia="Batang"/>
          <w:iCs/>
          <w:sz w:val="22"/>
          <w:szCs w:val="20"/>
          <w:lang w:val="en-GB"/>
        </w:rPr>
        <w:t>, N</w:t>
      </w:r>
      <w:r w:rsidRPr="00D84F60">
        <w:rPr>
          <w:rFonts w:eastAsia="Batang"/>
          <w:iCs/>
          <w:sz w:val="22"/>
          <w:szCs w:val="20"/>
          <w:vertAlign w:val="subscript"/>
          <w:lang w:val="en-GB"/>
        </w:rPr>
        <w:t>2</w:t>
      </w:r>
      <w:r w:rsidRPr="00D84F60">
        <w:rPr>
          <w:rFonts w:eastAsia="Batang"/>
          <w:iCs/>
          <w:sz w:val="22"/>
          <w:szCs w:val="20"/>
          <w:lang w:val="en-GB"/>
        </w:rPr>
        <w:t>) value</w:t>
      </w:r>
    </w:p>
    <w:p w14:paraId="0FD8921C" w14:textId="77777777" w:rsidR="00D84F60" w:rsidRPr="00D84F60" w:rsidRDefault="00D84F60" w:rsidP="00D84F60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iCs/>
          <w:sz w:val="22"/>
          <w:szCs w:val="20"/>
          <w:lang w:val="en-GB"/>
        </w:rPr>
      </w:pPr>
      <w:r w:rsidRPr="00D84F60">
        <w:rPr>
          <w:rFonts w:eastAsia="Batang"/>
          <w:iCs/>
          <w:sz w:val="22"/>
          <w:szCs w:val="20"/>
          <w:lang w:val="en-GB"/>
        </w:rPr>
        <w:t xml:space="preserve">Note: </w:t>
      </w:r>
      <w:r w:rsidRPr="00D84F60">
        <w:rPr>
          <w:rFonts w:eastAsia="Batang"/>
          <w:iCs/>
          <w:color w:val="FF0000"/>
          <w:sz w:val="22"/>
          <w:szCs w:val="20"/>
          <w:lang w:val="en-GB"/>
        </w:rPr>
        <w:t xml:space="preserve">X1/X2=8 or 16 </w:t>
      </w:r>
      <w:r w:rsidRPr="00D84F60">
        <w:rPr>
          <w:rFonts w:eastAsia="Batang"/>
          <w:iCs/>
          <w:sz w:val="22"/>
          <w:szCs w:val="20"/>
          <w:lang w:val="en-GB"/>
        </w:rPr>
        <w:t>are still in brackets</w:t>
      </w:r>
    </w:p>
    <w:p w14:paraId="0269FAE4" w14:textId="60A5EEFC" w:rsidR="00D84F60" w:rsidRPr="000F2412" w:rsidRDefault="00D84F60" w:rsidP="000F2412">
      <w:pPr>
        <w:widowControl w:val="0"/>
        <w:snapToGrid w:val="0"/>
        <w:rPr>
          <w:rFonts w:eastAsia="Batang"/>
          <w:iCs/>
          <w:sz w:val="22"/>
          <w:szCs w:val="20"/>
          <w:lang w:val="en-GB"/>
        </w:rPr>
      </w:pPr>
    </w:p>
    <w:p w14:paraId="2FE28B43" w14:textId="5E3D074D" w:rsidR="002B43E5" w:rsidRDefault="002B43E5" w:rsidP="00D84F60">
      <w:pPr>
        <w:widowControl w:val="0"/>
        <w:snapToGrid w:val="0"/>
        <w:rPr>
          <w:rFonts w:eastAsia="Batang"/>
          <w:iCs/>
          <w:szCs w:val="20"/>
          <w:lang w:val="en-GB"/>
        </w:rPr>
      </w:pPr>
      <w:r w:rsidRPr="002B43E5">
        <w:rPr>
          <w:rFonts w:eastAsia="Batang"/>
          <w:iCs/>
          <w:szCs w:val="20"/>
          <w:lang w:val="en-GB"/>
        </w:rPr>
        <w:t>CBSR</w:t>
      </w:r>
      <w:r w:rsidR="009A1CF1">
        <w:rPr>
          <w:rFonts w:eastAsia="Batang"/>
          <w:iCs/>
          <w:szCs w:val="20"/>
          <w:lang w:val="en-GB"/>
        </w:rPr>
        <w:t xml:space="preserve"> (Type-I SP only, FFS: Type-II)</w:t>
      </w:r>
      <w:r w:rsidRPr="002B43E5">
        <w:rPr>
          <w:rFonts w:eastAsia="Batang"/>
          <w:iCs/>
          <w:szCs w:val="20"/>
          <w:lang w:val="en-GB"/>
        </w:rPr>
        <w:t>:</w:t>
      </w:r>
    </w:p>
    <w:p w14:paraId="6851679F" w14:textId="40B1E125" w:rsidR="000F2412" w:rsidRDefault="000F2412" w:rsidP="000F2412">
      <w:pPr>
        <w:widowControl w:val="0"/>
        <w:snapToGrid w:val="0"/>
        <w:rPr>
          <w:rFonts w:eastAsia="Batang"/>
          <w:iCs/>
          <w:szCs w:val="20"/>
          <w:lang w:val="en-GB"/>
        </w:rPr>
      </w:pPr>
    </w:p>
    <w:p w14:paraId="2A6E0B9D" w14:textId="3091EB26" w:rsidR="000F2412" w:rsidRPr="000F2412" w:rsidRDefault="000F2412" w:rsidP="000F2412">
      <w:pPr>
        <w:snapToGrid w:val="0"/>
        <w:rPr>
          <w:szCs w:val="20"/>
          <w:highlight w:val="green"/>
          <w:lang w:val="en-GB"/>
        </w:rPr>
      </w:pPr>
      <w:r w:rsidRPr="000F2412">
        <w:rPr>
          <w:szCs w:val="20"/>
          <w:highlight w:val="green"/>
          <w:lang w:val="en-GB"/>
        </w:rPr>
        <w:t xml:space="preserve">(1,1), </w:t>
      </w:r>
      <w:r w:rsidRPr="000F2412">
        <w:rPr>
          <w:color w:val="FF0000"/>
          <w:szCs w:val="20"/>
          <w:highlight w:val="green"/>
          <w:lang w:val="en-GB"/>
        </w:rPr>
        <w:t xml:space="preserve"> </w:t>
      </w:r>
    </w:p>
    <w:p w14:paraId="5AC04CC5" w14:textId="0B13B892" w:rsidR="000F2412" w:rsidRPr="000F2412" w:rsidRDefault="000F2412" w:rsidP="000F2412">
      <w:pPr>
        <w:snapToGrid w:val="0"/>
        <w:rPr>
          <w:szCs w:val="20"/>
          <w:highlight w:val="green"/>
          <w:lang w:val="en-GB"/>
        </w:rPr>
      </w:pPr>
      <w:r w:rsidRPr="000F2412">
        <w:rPr>
          <w:szCs w:val="20"/>
          <w:highlight w:val="green"/>
          <w:lang w:val="en-GB"/>
        </w:rPr>
        <w:t>(2,1), (2,2),</w:t>
      </w:r>
      <w:r w:rsidR="00D06992">
        <w:rPr>
          <w:szCs w:val="20"/>
          <w:highlight w:val="green"/>
          <w:lang w:val="en-GB"/>
        </w:rPr>
        <w:t xml:space="preserve"> </w:t>
      </w:r>
      <w:r w:rsidRPr="000F2412">
        <w:rPr>
          <w:color w:val="FF0000"/>
          <w:szCs w:val="20"/>
          <w:highlight w:val="green"/>
          <w:lang w:val="en-GB"/>
        </w:rPr>
        <w:t xml:space="preserve"> </w:t>
      </w:r>
    </w:p>
    <w:p w14:paraId="1E4DFE08" w14:textId="77777777" w:rsidR="000F2412" w:rsidRPr="000F2412" w:rsidRDefault="000F2412" w:rsidP="000F2412">
      <w:pPr>
        <w:snapToGrid w:val="0"/>
        <w:rPr>
          <w:color w:val="FF0000"/>
          <w:szCs w:val="20"/>
          <w:lang w:val="en-GB"/>
        </w:rPr>
      </w:pPr>
      <w:r w:rsidRPr="000F2412">
        <w:rPr>
          <w:szCs w:val="20"/>
          <w:highlight w:val="green"/>
          <w:lang w:val="en-GB"/>
        </w:rPr>
        <w:t>(4,1), (4,2), (4,4),</w:t>
      </w:r>
      <w:r w:rsidRPr="000F2412">
        <w:rPr>
          <w:szCs w:val="20"/>
          <w:lang w:val="en-GB"/>
        </w:rPr>
        <w:t xml:space="preserve"> </w:t>
      </w:r>
      <w:r w:rsidRPr="000F2412">
        <w:rPr>
          <w:color w:val="FF0000"/>
          <w:szCs w:val="20"/>
          <w:lang w:val="en-GB"/>
        </w:rPr>
        <w:t xml:space="preserve"> </w:t>
      </w:r>
    </w:p>
    <w:p w14:paraId="03172834" w14:textId="68F6CBD9" w:rsidR="000F2412" w:rsidRDefault="000F2412" w:rsidP="000F2412">
      <w:pPr>
        <w:widowControl w:val="0"/>
        <w:snapToGrid w:val="0"/>
        <w:rPr>
          <w:rFonts w:eastAsia="Batang"/>
          <w:iCs/>
          <w:szCs w:val="20"/>
          <w:lang w:val="en-GB"/>
        </w:rPr>
      </w:pPr>
    </w:p>
    <w:p w14:paraId="5EF722C4" w14:textId="5DD27740" w:rsidR="007C7991" w:rsidRDefault="007C7991" w:rsidP="000F2412">
      <w:pPr>
        <w:widowControl w:val="0"/>
        <w:snapToGrid w:val="0"/>
        <w:rPr>
          <w:rFonts w:eastAsia="Batang"/>
          <w:iCs/>
          <w:szCs w:val="20"/>
          <w:lang w:val="en-GB"/>
        </w:rPr>
      </w:pPr>
      <w:r>
        <w:rPr>
          <w:rFonts w:eastAsia="Batang"/>
          <w:iCs/>
          <w:szCs w:val="20"/>
          <w:lang w:val="en-GB"/>
        </w:rPr>
        <w:t>FFS: (1,2), (1,4), (2,4)</w:t>
      </w:r>
    </w:p>
    <w:p w14:paraId="3887B64A" w14:textId="77777777" w:rsidR="007C7991" w:rsidRPr="000F2412" w:rsidRDefault="007C7991" w:rsidP="000F2412">
      <w:pPr>
        <w:widowControl w:val="0"/>
        <w:snapToGrid w:val="0"/>
        <w:rPr>
          <w:rFonts w:eastAsia="Batang"/>
          <w:iCs/>
          <w:szCs w:val="20"/>
          <w:lang w:val="en-GB"/>
        </w:rPr>
      </w:pPr>
    </w:p>
    <w:p w14:paraId="659E1A2F" w14:textId="77777777" w:rsidR="002B43E5" w:rsidRDefault="002B43E5" w:rsidP="00D84F60">
      <w:pPr>
        <w:widowControl w:val="0"/>
        <w:snapToGrid w:val="0"/>
        <w:rPr>
          <w:rFonts w:eastAsia="Batang"/>
          <w:iCs/>
          <w:sz w:val="20"/>
          <w:szCs w:val="20"/>
          <w:lang w:val="en-GB"/>
        </w:rPr>
      </w:pPr>
    </w:p>
    <w:p w14:paraId="74B442BB" w14:textId="77777777" w:rsidR="00D84F60" w:rsidRPr="002B43E5" w:rsidRDefault="00D84F60" w:rsidP="00D84F60">
      <w:pPr>
        <w:widowControl w:val="0"/>
        <w:snapToGrid w:val="0"/>
        <w:rPr>
          <w:rFonts w:eastAsia="Batang"/>
          <w:iCs/>
          <w:lang w:val="en-GB"/>
        </w:rPr>
      </w:pPr>
      <w:r w:rsidRPr="002B43E5">
        <w:rPr>
          <w:rFonts w:eastAsia="Batang"/>
          <w:iCs/>
          <w:lang w:val="en-GB"/>
        </w:rPr>
        <w:t xml:space="preserve">Remove X1/X2=8, 16: Samsung, ZTE, NEC, CATT </w:t>
      </w:r>
    </w:p>
    <w:p w14:paraId="42710741" w14:textId="77777777" w:rsidR="00D84F60" w:rsidRPr="002B43E5" w:rsidRDefault="00D84F60" w:rsidP="00D84F60">
      <w:pPr>
        <w:widowControl w:val="0"/>
        <w:snapToGrid w:val="0"/>
        <w:rPr>
          <w:rFonts w:eastAsia="Batang"/>
          <w:iCs/>
          <w:lang w:val="en-GB"/>
        </w:rPr>
      </w:pPr>
      <w:r w:rsidRPr="002B43E5">
        <w:rPr>
          <w:rFonts w:eastAsia="Batang"/>
          <w:iCs/>
          <w:lang w:val="en-GB"/>
        </w:rPr>
        <w:t xml:space="preserve">Remove X1/X2=16: NTT DOCOMO, </w:t>
      </w:r>
      <w:r w:rsidRPr="002B43E5">
        <w:rPr>
          <w:rFonts w:ascii="Times" w:eastAsia="Batang" w:hAnsi="Times" w:cs="Times"/>
        </w:rPr>
        <w:t>Fraunhofer IIS/HHI,</w:t>
      </w:r>
    </w:p>
    <w:p w14:paraId="05302441" w14:textId="17F572A9" w:rsidR="00D84F60" w:rsidRPr="002B43E5" w:rsidRDefault="00D84F60" w:rsidP="00D84F60">
      <w:pPr>
        <w:widowControl w:val="0"/>
        <w:snapToGrid w:val="0"/>
        <w:rPr>
          <w:rFonts w:eastAsia="Batang"/>
          <w:iCs/>
          <w:lang w:val="en-GB"/>
        </w:rPr>
      </w:pPr>
      <w:r w:rsidRPr="002B43E5">
        <w:rPr>
          <w:rFonts w:eastAsia="Batang"/>
          <w:iCs/>
          <w:lang w:val="en-GB"/>
        </w:rPr>
        <w:t>Remove everything except (2,2), (</w:t>
      </w:r>
      <w:r w:rsidR="002B43E5">
        <w:rPr>
          <w:rFonts w:eastAsia="Batang"/>
          <w:iCs/>
          <w:lang w:val="en-GB"/>
        </w:rPr>
        <w:t>4</w:t>
      </w:r>
      <w:r w:rsidRPr="002B43E5">
        <w:rPr>
          <w:rFonts w:eastAsia="Batang"/>
          <w:iCs/>
          <w:lang w:val="en-GB"/>
        </w:rPr>
        <w:t>,</w:t>
      </w:r>
      <w:r w:rsidR="002B43E5">
        <w:rPr>
          <w:rFonts w:eastAsia="Batang"/>
          <w:iCs/>
          <w:lang w:val="en-GB"/>
        </w:rPr>
        <w:t>2</w:t>
      </w:r>
      <w:r w:rsidRPr="002B43E5">
        <w:rPr>
          <w:rFonts w:eastAsia="Batang"/>
          <w:iCs/>
          <w:lang w:val="en-GB"/>
        </w:rPr>
        <w:t>), (4,4), i.e. no dependence on (N</w:t>
      </w:r>
      <w:proofErr w:type="gramStart"/>
      <w:r w:rsidRPr="002B43E5">
        <w:rPr>
          <w:rFonts w:eastAsia="Batang"/>
          <w:iCs/>
          <w:lang w:val="en-GB"/>
        </w:rPr>
        <w:t>1,N</w:t>
      </w:r>
      <w:proofErr w:type="gramEnd"/>
      <w:r w:rsidRPr="002B43E5">
        <w:rPr>
          <w:rFonts w:eastAsia="Batang"/>
          <w:iCs/>
          <w:lang w:val="en-GB"/>
        </w:rPr>
        <w:t>2): ZTE</w:t>
      </w:r>
    </w:p>
    <w:p w14:paraId="22EB8AB6" w14:textId="77777777" w:rsidR="00D84F60" w:rsidRPr="002B43E5" w:rsidRDefault="00D84F60" w:rsidP="00D84F60">
      <w:pPr>
        <w:widowControl w:val="0"/>
        <w:snapToGrid w:val="0"/>
        <w:rPr>
          <w:rFonts w:eastAsia="Batang"/>
          <w:iCs/>
          <w:lang w:val="en-GB"/>
        </w:rPr>
      </w:pPr>
      <w:r w:rsidRPr="002B43E5">
        <w:rPr>
          <w:rFonts w:eastAsia="Batang"/>
          <w:iCs/>
          <w:lang w:val="en-GB"/>
        </w:rPr>
        <w:t>Remove everything except (2,2)), i.e. no dependence on (N</w:t>
      </w:r>
      <w:proofErr w:type="gramStart"/>
      <w:r w:rsidRPr="002B43E5">
        <w:rPr>
          <w:rFonts w:eastAsia="Batang"/>
          <w:iCs/>
          <w:lang w:val="en-GB"/>
        </w:rPr>
        <w:t>1,N</w:t>
      </w:r>
      <w:proofErr w:type="gramEnd"/>
      <w:r w:rsidRPr="002B43E5">
        <w:rPr>
          <w:rFonts w:eastAsia="Batang"/>
          <w:iCs/>
          <w:lang w:val="en-GB"/>
        </w:rPr>
        <w:t>2): NEC</w:t>
      </w:r>
    </w:p>
    <w:p w14:paraId="5BAC85D5" w14:textId="557AABF9" w:rsidR="00D84F60" w:rsidRPr="002B43E5" w:rsidRDefault="002B43E5" w:rsidP="0053203B">
      <w:pPr>
        <w:snapToGrid w:val="0"/>
        <w:rPr>
          <w:lang w:val="en-GB"/>
        </w:rPr>
      </w:pPr>
      <w:r w:rsidRPr="002B43E5">
        <w:rPr>
          <w:lang w:val="en-GB"/>
        </w:rPr>
        <w:t>Single (X</w:t>
      </w:r>
      <w:proofErr w:type="gramStart"/>
      <w:r w:rsidRPr="002B43E5">
        <w:rPr>
          <w:lang w:val="en-GB"/>
        </w:rPr>
        <w:t>1,X</w:t>
      </w:r>
      <w:proofErr w:type="gramEnd"/>
      <w:r w:rsidRPr="002B43E5">
        <w:rPr>
          <w:lang w:val="en-GB"/>
        </w:rPr>
        <w:t>2)</w:t>
      </w:r>
      <w:r>
        <w:rPr>
          <w:lang w:val="en-GB"/>
        </w:rPr>
        <w:t xml:space="preserve"> for each (N1,N2), X1&gt;=X2</w:t>
      </w:r>
      <w:r w:rsidRPr="002B43E5">
        <w:rPr>
          <w:lang w:val="en-GB"/>
        </w:rPr>
        <w:t>: vivo</w:t>
      </w:r>
      <w:r>
        <w:rPr>
          <w:lang w:val="en-GB"/>
        </w:rPr>
        <w:t xml:space="preserve">, ZTE  </w:t>
      </w:r>
    </w:p>
    <w:p w14:paraId="30FC9DE2" w14:textId="36A23001" w:rsidR="002B43E5" w:rsidRDefault="002B43E5" w:rsidP="0053203B">
      <w:pPr>
        <w:snapToGrid w:val="0"/>
        <w:rPr>
          <w:lang w:val="en-GB"/>
        </w:rPr>
      </w:pPr>
      <w:r>
        <w:rPr>
          <w:lang w:val="en-GB"/>
        </w:rPr>
        <w:t>(X</w:t>
      </w:r>
      <w:proofErr w:type="gramStart"/>
      <w:r>
        <w:rPr>
          <w:lang w:val="en-GB"/>
        </w:rPr>
        <w:t>1,X</w:t>
      </w:r>
      <w:proofErr w:type="gramEnd"/>
      <w:r>
        <w:rPr>
          <w:lang w:val="en-GB"/>
        </w:rPr>
        <w:t>2) independent of (N1,N2): Apple, Google</w:t>
      </w:r>
    </w:p>
    <w:p w14:paraId="0D807380" w14:textId="08C13686" w:rsidR="002B43E5" w:rsidRDefault="002B43E5" w:rsidP="0053203B">
      <w:pPr>
        <w:snapToGrid w:val="0"/>
        <w:rPr>
          <w:lang w:val="en-GB"/>
        </w:rPr>
      </w:pPr>
    </w:p>
    <w:p w14:paraId="77556A93" w14:textId="77777777" w:rsidR="000F2412" w:rsidRPr="002B43E5" w:rsidRDefault="000F2412" w:rsidP="0053203B">
      <w:pPr>
        <w:snapToGrid w:val="0"/>
        <w:rPr>
          <w:lang w:val="en-GB"/>
        </w:rPr>
      </w:pPr>
    </w:p>
    <w:p w14:paraId="43638C10" w14:textId="3E2FB3F5" w:rsidR="002B43E5" w:rsidRPr="002B43E5" w:rsidRDefault="002B43E5" w:rsidP="002B43E5">
      <w:pPr>
        <w:widowControl w:val="0"/>
        <w:snapToGrid w:val="0"/>
        <w:rPr>
          <w:rFonts w:eastAsia="Batang"/>
          <w:iCs/>
          <w:szCs w:val="20"/>
          <w:lang w:val="en-GB"/>
        </w:rPr>
      </w:pPr>
      <w:r w:rsidRPr="002B43E5">
        <w:rPr>
          <w:rFonts w:eastAsia="Batang"/>
          <w:iCs/>
          <w:szCs w:val="20"/>
          <w:lang w:val="en-GB"/>
        </w:rPr>
        <w:t>3-bit scaling</w:t>
      </w:r>
      <w:r w:rsidR="009A1CF1">
        <w:rPr>
          <w:rFonts w:eastAsia="Batang"/>
          <w:iCs/>
          <w:szCs w:val="20"/>
          <w:lang w:val="en-GB"/>
        </w:rPr>
        <w:t xml:space="preserve"> (Type-I SP only)</w:t>
      </w:r>
      <w:r w:rsidRPr="002B43E5">
        <w:rPr>
          <w:rFonts w:eastAsia="Batang"/>
          <w:iCs/>
          <w:szCs w:val="20"/>
          <w:lang w:val="en-GB"/>
        </w:rPr>
        <w:t>:</w:t>
      </w:r>
    </w:p>
    <w:p w14:paraId="10C74D07" w14:textId="0D79051F" w:rsidR="0053203B" w:rsidRDefault="000F2412" w:rsidP="000F2412">
      <w:pPr>
        <w:pStyle w:val="ListParagraph"/>
        <w:numPr>
          <w:ilvl w:val="0"/>
          <w:numId w:val="15"/>
        </w:numPr>
        <w:snapToGrid w:val="0"/>
      </w:pPr>
      <w:r>
        <w:t>Remove 16</w:t>
      </w:r>
    </w:p>
    <w:p w14:paraId="76C61D4C" w14:textId="2078E61B" w:rsidR="009A1CF1" w:rsidRDefault="009A1CF1" w:rsidP="009A1CF1">
      <w:pPr>
        <w:snapToGrid w:val="0"/>
      </w:pPr>
    </w:p>
    <w:p w14:paraId="5178FC60" w14:textId="7A13808C" w:rsidR="009A1CF1" w:rsidRPr="000F2412" w:rsidRDefault="007C7991" w:rsidP="009A1CF1">
      <w:pPr>
        <w:snapToGrid w:val="0"/>
        <w:rPr>
          <w:szCs w:val="20"/>
          <w:highlight w:val="green"/>
          <w:lang w:val="en-GB"/>
        </w:rPr>
      </w:pPr>
      <w:r w:rsidRPr="000F2412">
        <w:rPr>
          <w:szCs w:val="20"/>
          <w:highlight w:val="green"/>
          <w:lang w:val="en-GB"/>
        </w:rPr>
        <w:t xml:space="preserve"> </w:t>
      </w:r>
      <w:r w:rsidR="009A1CF1" w:rsidRPr="000F2412">
        <w:rPr>
          <w:szCs w:val="20"/>
          <w:highlight w:val="green"/>
          <w:lang w:val="en-GB"/>
        </w:rPr>
        <w:t xml:space="preserve">(2,1), (2,2),  </w:t>
      </w:r>
      <w:r w:rsidR="009A1CF1" w:rsidRPr="000F2412">
        <w:rPr>
          <w:color w:val="FF0000"/>
          <w:szCs w:val="20"/>
          <w:highlight w:val="green"/>
          <w:lang w:val="en-GB"/>
        </w:rPr>
        <w:t xml:space="preserve"> </w:t>
      </w:r>
    </w:p>
    <w:p w14:paraId="2976BFA6" w14:textId="77777777" w:rsidR="009A1CF1" w:rsidRPr="000F2412" w:rsidRDefault="009A1CF1" w:rsidP="009A1CF1">
      <w:pPr>
        <w:snapToGrid w:val="0"/>
        <w:rPr>
          <w:color w:val="FF0000"/>
          <w:szCs w:val="20"/>
          <w:lang w:val="en-GB"/>
        </w:rPr>
      </w:pPr>
      <w:r w:rsidRPr="000F2412">
        <w:rPr>
          <w:szCs w:val="20"/>
          <w:highlight w:val="green"/>
          <w:lang w:val="en-GB"/>
        </w:rPr>
        <w:t>(4,1), (4,2), (4,4),</w:t>
      </w:r>
      <w:r w:rsidRPr="000F2412">
        <w:rPr>
          <w:szCs w:val="20"/>
          <w:lang w:val="en-GB"/>
        </w:rPr>
        <w:t xml:space="preserve"> </w:t>
      </w:r>
      <w:r w:rsidRPr="000F2412">
        <w:rPr>
          <w:color w:val="FF0000"/>
          <w:szCs w:val="20"/>
          <w:lang w:val="en-GB"/>
        </w:rPr>
        <w:t xml:space="preserve"> </w:t>
      </w:r>
    </w:p>
    <w:p w14:paraId="59206543" w14:textId="4AD991CF" w:rsidR="009A1CF1" w:rsidRDefault="009A1CF1" w:rsidP="009A1CF1">
      <w:pPr>
        <w:snapToGrid w:val="0"/>
      </w:pPr>
    </w:p>
    <w:p w14:paraId="1BFDE132" w14:textId="43CF12DD" w:rsidR="007C7991" w:rsidRDefault="007C7991" w:rsidP="007C7991">
      <w:pPr>
        <w:widowControl w:val="0"/>
        <w:snapToGrid w:val="0"/>
        <w:rPr>
          <w:rFonts w:eastAsia="Batang"/>
          <w:iCs/>
          <w:szCs w:val="20"/>
          <w:lang w:val="en-GB"/>
        </w:rPr>
      </w:pPr>
      <w:r>
        <w:rPr>
          <w:rFonts w:eastAsia="Batang"/>
          <w:iCs/>
          <w:szCs w:val="20"/>
          <w:lang w:val="en-GB"/>
        </w:rPr>
        <w:t>FFS: (1,2), (1,4), (2,4)</w:t>
      </w:r>
      <w:r>
        <w:rPr>
          <w:rFonts w:eastAsia="Batang"/>
          <w:iCs/>
          <w:szCs w:val="20"/>
          <w:lang w:val="en-GB"/>
        </w:rPr>
        <w:t>, (8,1)</w:t>
      </w:r>
    </w:p>
    <w:p w14:paraId="55209AC0" w14:textId="5EDDA418" w:rsidR="000F2412" w:rsidRDefault="000F2412" w:rsidP="0053203B">
      <w:pPr>
        <w:snapToGrid w:val="0"/>
      </w:pPr>
    </w:p>
    <w:p w14:paraId="77ED1F95" w14:textId="77777777" w:rsidR="000F2412" w:rsidRDefault="000F2412" w:rsidP="0053203B">
      <w:pPr>
        <w:snapToGrid w:val="0"/>
      </w:pPr>
    </w:p>
    <w:p w14:paraId="5188814E" w14:textId="77777777" w:rsidR="00D84F60" w:rsidRPr="00D84F60" w:rsidRDefault="00D84F60" w:rsidP="00D84F60">
      <w:pPr>
        <w:snapToGrid w:val="0"/>
        <w:rPr>
          <w:rFonts w:ascii="Times" w:eastAsia="Malgun Gothic" w:hAnsi="Times" w:cs="Calibri"/>
          <w:sz w:val="22"/>
          <w:lang w:val="en-GB"/>
        </w:rPr>
      </w:pPr>
      <w:r w:rsidRPr="00D84F60">
        <w:rPr>
          <w:rFonts w:eastAsia="Batang"/>
          <w:b/>
          <w:sz w:val="22"/>
          <w:szCs w:val="20"/>
          <w:u w:val="single"/>
          <w:lang w:val="en-GB"/>
        </w:rPr>
        <w:t>Proposal 1.E.1</w:t>
      </w:r>
      <w:r w:rsidRPr="00D84F60">
        <w:rPr>
          <w:rFonts w:eastAsia="Batang"/>
          <w:sz w:val="22"/>
          <w:szCs w:val="20"/>
          <w:lang w:val="en-GB"/>
        </w:rPr>
        <w:t xml:space="preserve">: </w:t>
      </w:r>
      <w:r w:rsidRPr="00D84F60">
        <w:rPr>
          <w:rFonts w:ascii="Times" w:eastAsia="Malgun Gothic" w:hAnsi="Times" w:cs="Calibri"/>
          <w:sz w:val="22"/>
          <w:lang w:val="en-GB"/>
        </w:rPr>
        <w:t>For the Rel-19 Type-I multi-panel (MP) codebook refinement for 48, 64, and 128 CSI-RS ports, for RI=1-4, support the following (compromise between Scheme1 and Scheme2 described in RAN1#116bis):</w:t>
      </w:r>
    </w:p>
    <w:p w14:paraId="7CD56B11" w14:textId="6B85A9BC" w:rsidR="00D84F60" w:rsidRPr="00D84F60" w:rsidRDefault="00D84F60" w:rsidP="00D84F60">
      <w:pPr>
        <w:numPr>
          <w:ilvl w:val="0"/>
          <w:numId w:val="18"/>
        </w:numPr>
        <w:snapToGrid w:val="0"/>
        <w:rPr>
          <w:rFonts w:ascii="Times" w:hAnsi="Times" w:cs="Calibri"/>
          <w:sz w:val="22"/>
          <w:lang w:val="en-GB"/>
        </w:rPr>
      </w:pPr>
      <w:r w:rsidRPr="00D84F60">
        <w:rPr>
          <w:rFonts w:ascii="Times" w:hAnsi="Times" w:cs="Calibri"/>
          <w:sz w:val="22"/>
          <w:lang w:val="en-GB"/>
        </w:rPr>
        <w:t>W</w:t>
      </w:r>
      <w:r w:rsidRPr="00D84F60">
        <w:rPr>
          <w:rFonts w:ascii="Times" w:hAnsi="Times" w:cs="Calibri"/>
          <w:sz w:val="22"/>
          <w:vertAlign w:val="subscript"/>
          <w:lang w:val="en-GB"/>
        </w:rPr>
        <w:t>1</w:t>
      </w:r>
      <w:r w:rsidRPr="00D84F60">
        <w:rPr>
          <w:rFonts w:ascii="Times" w:hAnsi="Times" w:cs="Calibri"/>
          <w:sz w:val="22"/>
          <w:lang w:val="en-GB"/>
        </w:rPr>
        <w:t xml:space="preserve"> structure: </w:t>
      </w:r>
      <w:r w:rsidR="008C3F05" w:rsidRPr="008C3F05">
        <w:rPr>
          <w:rFonts w:ascii="Times" w:hAnsi="Times" w:cs="Calibri"/>
          <w:sz w:val="28"/>
          <w:highlight w:val="yellow"/>
        </w:rPr>
        <w:t>Independent</w:t>
      </w:r>
      <w:r w:rsidRPr="007C7991">
        <w:rPr>
          <w:rFonts w:ascii="Times" w:hAnsi="Times" w:cs="Calibri"/>
          <w:sz w:val="28"/>
        </w:rPr>
        <w:t xml:space="preserve"> </w:t>
      </w:r>
      <w:r w:rsidRPr="00D84F60">
        <w:rPr>
          <w:rFonts w:ascii="Times" w:hAnsi="Times" w:cs="Calibri"/>
          <w:sz w:val="22"/>
        </w:rPr>
        <w:t>SD basis selection across all the Ng=K NZP CSI-RS resources, reusing legacy Rel-15 Type-I SP SD basis selection rules with L=1 for RI=1-4</w:t>
      </w:r>
    </w:p>
    <w:p w14:paraId="2279744C" w14:textId="77777777" w:rsidR="00D84F60" w:rsidRPr="00D84F60" w:rsidRDefault="00D84F60" w:rsidP="00D84F60">
      <w:pPr>
        <w:numPr>
          <w:ilvl w:val="1"/>
          <w:numId w:val="18"/>
        </w:numPr>
        <w:snapToGrid w:val="0"/>
        <w:rPr>
          <w:rFonts w:ascii="Times" w:hAnsi="Times" w:cs="Calibri"/>
          <w:sz w:val="22"/>
          <w:lang w:val="en-GB"/>
        </w:rPr>
      </w:pPr>
      <w:r w:rsidRPr="00D84F60">
        <w:rPr>
          <w:rFonts w:ascii="Times" w:hAnsi="Times" w:cs="Calibri"/>
          <w:sz w:val="22"/>
          <w:lang w:val="en-GB"/>
        </w:rPr>
        <w:t xml:space="preserve">Ng = </w:t>
      </w:r>
      <w:r w:rsidRPr="00D84F60">
        <w:rPr>
          <w:rFonts w:ascii="Times" w:hAnsi="Times" w:cs="Calibri"/>
          <w:i/>
          <w:sz w:val="22"/>
          <w:lang w:val="en-GB"/>
        </w:rPr>
        <w:t>K</w:t>
      </w:r>
      <w:r w:rsidRPr="00D84F60">
        <w:rPr>
          <w:rFonts w:ascii="Times" w:hAnsi="Times" w:cs="Calibri"/>
          <w:sz w:val="22"/>
          <w:lang w:val="en-GB"/>
        </w:rPr>
        <w:t xml:space="preserve"> = </w:t>
      </w:r>
      <w:r w:rsidRPr="00D84F60">
        <w:rPr>
          <w:rFonts w:ascii="Times" w:hAnsi="Times" w:cs="Calibri"/>
          <w:sz w:val="22"/>
        </w:rPr>
        <w:t>{2, [3], 4} denotes the number of NZP CSI-RS resources associated with the Ng panels</w:t>
      </w:r>
    </w:p>
    <w:p w14:paraId="286F4AAC" w14:textId="77777777" w:rsidR="00D84F60" w:rsidRPr="00D84F60" w:rsidRDefault="00D84F60" w:rsidP="00D84F60">
      <w:pPr>
        <w:numPr>
          <w:ilvl w:val="0"/>
          <w:numId w:val="18"/>
        </w:numPr>
        <w:snapToGrid w:val="0"/>
        <w:rPr>
          <w:rFonts w:ascii="Times" w:hAnsi="Times" w:cs="Calibri"/>
          <w:sz w:val="22"/>
          <w:lang w:val="en-GB"/>
        </w:rPr>
      </w:pPr>
      <w:r w:rsidRPr="00D84F60">
        <w:rPr>
          <w:rFonts w:ascii="Times" w:hAnsi="Times" w:cs="Calibri"/>
          <w:sz w:val="22"/>
          <w:lang w:val="en-GB"/>
        </w:rPr>
        <w:t>W</w:t>
      </w:r>
      <w:r w:rsidRPr="00D84F60">
        <w:rPr>
          <w:rFonts w:ascii="Times" w:hAnsi="Times" w:cs="Calibri"/>
          <w:sz w:val="22"/>
          <w:vertAlign w:val="subscript"/>
          <w:lang w:val="en-GB"/>
        </w:rPr>
        <w:t>2</w:t>
      </w:r>
      <w:r w:rsidRPr="00D84F60">
        <w:rPr>
          <w:rFonts w:ascii="Times" w:hAnsi="Times" w:cs="Calibri"/>
          <w:sz w:val="22"/>
          <w:lang w:val="en-GB"/>
        </w:rPr>
        <w:t xml:space="preserve"> structure:</w:t>
      </w:r>
    </w:p>
    <w:p w14:paraId="509071C3" w14:textId="77777777" w:rsidR="00D84F60" w:rsidRPr="00D84F60" w:rsidRDefault="00D84F60" w:rsidP="00D84F60">
      <w:pPr>
        <w:numPr>
          <w:ilvl w:val="1"/>
          <w:numId w:val="18"/>
        </w:numPr>
        <w:snapToGrid w:val="0"/>
        <w:rPr>
          <w:rFonts w:ascii="Times" w:hAnsi="Times" w:cs="Calibri"/>
          <w:sz w:val="22"/>
          <w:lang w:val="en-GB"/>
        </w:rPr>
      </w:pPr>
      <w:r w:rsidRPr="00D84F60">
        <w:rPr>
          <w:rFonts w:ascii="Times" w:hAnsi="Times" w:cs="Calibri"/>
          <w:sz w:val="22"/>
          <w:lang w:val="en-GB"/>
        </w:rPr>
        <w:t>Legacy Rel-15 Type-I inter-polarization co-phasing rules independently in each resource,</w:t>
      </w:r>
    </w:p>
    <w:p w14:paraId="50693868" w14:textId="77777777" w:rsidR="00D84F60" w:rsidRPr="00D84F60" w:rsidRDefault="00D84F60" w:rsidP="00D84F60">
      <w:pPr>
        <w:numPr>
          <w:ilvl w:val="1"/>
          <w:numId w:val="18"/>
        </w:numPr>
        <w:snapToGrid w:val="0"/>
        <w:rPr>
          <w:rFonts w:ascii="Times" w:hAnsi="Times" w:cs="Calibri"/>
          <w:sz w:val="22"/>
          <w:lang w:val="en-GB"/>
        </w:rPr>
      </w:pPr>
      <w:r w:rsidRPr="00D84F60">
        <w:rPr>
          <w:rFonts w:ascii="Times" w:hAnsi="Times" w:cs="Calibri"/>
          <w:sz w:val="22"/>
          <w:lang w:val="en-GB"/>
        </w:rPr>
        <w:t>Layer-common sub-band inter-resource QPSK co-phasing</w:t>
      </w:r>
    </w:p>
    <w:p w14:paraId="612C38AC" w14:textId="7886FD0A" w:rsidR="00D84F60" w:rsidRPr="00D84F60" w:rsidRDefault="00D84F60" w:rsidP="0053203B">
      <w:pPr>
        <w:snapToGrid w:val="0"/>
        <w:rPr>
          <w:sz w:val="28"/>
          <w:lang w:val="en-GB"/>
        </w:rPr>
      </w:pPr>
    </w:p>
    <w:p w14:paraId="2563DC3B" w14:textId="6CE54A83" w:rsidR="00D84F60" w:rsidRPr="00D84F60" w:rsidRDefault="00D84F60" w:rsidP="00D84F60">
      <w:pPr>
        <w:snapToGrid w:val="0"/>
        <w:rPr>
          <w:rFonts w:ascii="Times" w:eastAsia="Batang" w:hAnsi="Times" w:cs="Times"/>
          <w:sz w:val="20"/>
          <w:szCs w:val="16"/>
        </w:rPr>
      </w:pPr>
      <w:r w:rsidRPr="00D84F60">
        <w:rPr>
          <w:rFonts w:ascii="Times" w:eastAsia="Batang" w:hAnsi="Times" w:cs="Times"/>
          <w:b/>
          <w:sz w:val="20"/>
          <w:szCs w:val="16"/>
        </w:rPr>
        <w:t>Support/fine (panel-common SD basis, compromise between Scheme1 and 2)</w:t>
      </w:r>
      <w:r w:rsidRPr="00D84F60">
        <w:rPr>
          <w:rFonts w:ascii="Times" w:eastAsia="Batang" w:hAnsi="Times" w:cs="Times"/>
          <w:sz w:val="20"/>
          <w:szCs w:val="16"/>
        </w:rPr>
        <w:t xml:space="preserve">: MediaTek, Qualcomm, Ericsson, Nokia/NSB, vivo (ok), Samsung, </w:t>
      </w:r>
      <w:proofErr w:type="spellStart"/>
      <w:r w:rsidRPr="00D84F60">
        <w:rPr>
          <w:rFonts w:ascii="Times" w:eastAsia="Batang" w:hAnsi="Times" w:cs="Times"/>
          <w:sz w:val="20"/>
          <w:szCs w:val="16"/>
        </w:rPr>
        <w:t>Tejas</w:t>
      </w:r>
      <w:proofErr w:type="spellEnd"/>
      <w:r w:rsidRPr="00D84F60">
        <w:rPr>
          <w:rFonts w:ascii="Times" w:eastAsia="Batang" w:hAnsi="Times" w:cs="Times"/>
          <w:sz w:val="20"/>
          <w:szCs w:val="16"/>
        </w:rPr>
        <w:t xml:space="preserve"> (ok), NTT DOCOMO, CMCC, ZTE, Huawei/</w:t>
      </w:r>
      <w:proofErr w:type="spellStart"/>
      <w:r w:rsidRPr="00D84F60">
        <w:rPr>
          <w:rFonts w:ascii="Times" w:eastAsia="Batang" w:hAnsi="Times" w:cs="Times"/>
          <w:sz w:val="20"/>
          <w:szCs w:val="16"/>
        </w:rPr>
        <w:t>HiSi</w:t>
      </w:r>
      <w:proofErr w:type="spellEnd"/>
      <w:r w:rsidRPr="00D84F60">
        <w:rPr>
          <w:rFonts w:ascii="Times" w:eastAsia="Batang" w:hAnsi="Times" w:cs="Times"/>
          <w:sz w:val="20"/>
          <w:szCs w:val="16"/>
        </w:rPr>
        <w:t xml:space="preserve">, OPPO, CATT, Intel (ok), HONOR, Fujitsu, LG (ok), </w:t>
      </w:r>
      <w:proofErr w:type="spellStart"/>
      <w:r w:rsidRPr="00D84F60">
        <w:rPr>
          <w:rFonts w:ascii="Times" w:eastAsia="Batang" w:hAnsi="Times" w:cs="Times"/>
          <w:sz w:val="20"/>
          <w:szCs w:val="16"/>
        </w:rPr>
        <w:t>CEWiT</w:t>
      </w:r>
      <w:proofErr w:type="spellEnd"/>
      <w:r w:rsidRPr="00D84F60">
        <w:rPr>
          <w:rFonts w:ascii="Times" w:eastAsia="Batang" w:hAnsi="Times" w:cs="Times"/>
          <w:sz w:val="20"/>
          <w:szCs w:val="16"/>
        </w:rPr>
        <w:t>,</w:t>
      </w:r>
      <w:r w:rsidR="008C3F05" w:rsidRPr="008C3F05">
        <w:rPr>
          <w:rFonts w:ascii="Times" w:eastAsia="Batang" w:hAnsi="Times" w:cs="Times"/>
          <w:sz w:val="20"/>
          <w:szCs w:val="16"/>
        </w:rPr>
        <w:t xml:space="preserve"> </w:t>
      </w:r>
      <w:r w:rsidR="008C3F05" w:rsidRPr="008C3F05">
        <w:rPr>
          <w:rFonts w:ascii="Times" w:eastAsia="Batang" w:hAnsi="Times" w:cs="Times"/>
          <w:szCs w:val="16"/>
        </w:rPr>
        <w:t>Fraunhofer IIS/HHI, New H3C, NEC, KDDI, IDC,</w:t>
      </w:r>
    </w:p>
    <w:p w14:paraId="2ED3FF0C" w14:textId="77777777" w:rsidR="00D84F60" w:rsidRPr="00D84F60" w:rsidRDefault="00D84F60" w:rsidP="00D84F60">
      <w:pPr>
        <w:snapToGrid w:val="0"/>
        <w:rPr>
          <w:rFonts w:ascii="Times" w:eastAsia="Batang" w:hAnsi="Times" w:cs="Times"/>
          <w:b/>
          <w:sz w:val="20"/>
          <w:szCs w:val="16"/>
        </w:rPr>
      </w:pPr>
    </w:p>
    <w:p w14:paraId="15EC40A9" w14:textId="473A606E" w:rsidR="00D84F60" w:rsidRPr="00D84F60" w:rsidRDefault="00D84F60" w:rsidP="00D84F60">
      <w:pPr>
        <w:snapToGrid w:val="0"/>
        <w:rPr>
          <w:rFonts w:ascii="Times" w:eastAsia="Batang" w:hAnsi="Times" w:cs="Times"/>
          <w:sz w:val="20"/>
          <w:szCs w:val="16"/>
        </w:rPr>
      </w:pPr>
      <w:r w:rsidRPr="00D84F60">
        <w:rPr>
          <w:rFonts w:ascii="Times" w:eastAsia="Batang" w:hAnsi="Times" w:cs="Times"/>
          <w:b/>
          <w:sz w:val="20"/>
          <w:szCs w:val="16"/>
        </w:rPr>
        <w:t>No T1 MP</w:t>
      </w:r>
      <w:r w:rsidRPr="00D84F60">
        <w:rPr>
          <w:rFonts w:ascii="Times" w:eastAsia="Batang" w:hAnsi="Times" w:cs="Times"/>
          <w:sz w:val="20"/>
          <w:szCs w:val="16"/>
        </w:rPr>
        <w:t xml:space="preserve">: Apple, TCL, Xiaomi, </w:t>
      </w:r>
      <w:proofErr w:type="spellStart"/>
      <w:r w:rsidRPr="00D84F60">
        <w:rPr>
          <w:rFonts w:ascii="Times" w:eastAsia="Batang" w:hAnsi="Times" w:cs="Times"/>
          <w:sz w:val="20"/>
          <w:szCs w:val="16"/>
        </w:rPr>
        <w:t>Spreadtrum</w:t>
      </w:r>
      <w:proofErr w:type="spellEnd"/>
      <w:r w:rsidRPr="00D84F60">
        <w:rPr>
          <w:rFonts w:ascii="Times" w:eastAsia="Batang" w:hAnsi="Times" w:cs="Times"/>
          <w:sz w:val="20"/>
          <w:szCs w:val="16"/>
        </w:rPr>
        <w:t>, Google, Lenovo/</w:t>
      </w:r>
      <w:proofErr w:type="spellStart"/>
      <w:r w:rsidRPr="00D84F60">
        <w:rPr>
          <w:rFonts w:ascii="Times" w:eastAsia="Batang" w:hAnsi="Times" w:cs="Times"/>
          <w:sz w:val="20"/>
          <w:szCs w:val="16"/>
        </w:rPr>
        <w:t>MotM</w:t>
      </w:r>
      <w:proofErr w:type="spellEnd"/>
      <w:r w:rsidRPr="00D84F60">
        <w:rPr>
          <w:rFonts w:ascii="Times" w:eastAsia="Batang" w:hAnsi="Times" w:cs="Times"/>
          <w:sz w:val="20"/>
          <w:szCs w:val="16"/>
        </w:rPr>
        <w:t xml:space="preserve">, </w:t>
      </w:r>
    </w:p>
    <w:p w14:paraId="6DA671AD" w14:textId="77777777" w:rsidR="00D84F60" w:rsidRPr="00D84F60" w:rsidRDefault="00D84F60" w:rsidP="0053203B">
      <w:pPr>
        <w:snapToGrid w:val="0"/>
      </w:pPr>
    </w:p>
    <w:p w14:paraId="0B019FA9" w14:textId="77777777" w:rsidR="0053203B" w:rsidRDefault="0053203B" w:rsidP="0053203B">
      <w:pPr>
        <w:snapToGrid w:val="0"/>
      </w:pPr>
    </w:p>
    <w:p w14:paraId="7CD6E1E2" w14:textId="77777777" w:rsidR="001C19E9" w:rsidRDefault="00241F8E">
      <w:pPr>
        <w:pStyle w:val="Heading3"/>
        <w:numPr>
          <w:ilvl w:val="1"/>
          <w:numId w:val="13"/>
        </w:numPr>
      </w:pPr>
      <w:r>
        <w:t>Issue 2 (WID objective 2c): CRI-based CSI for hybrid beamforming (HBF)</w:t>
      </w:r>
    </w:p>
    <w:p w14:paraId="5AA4A8DD" w14:textId="48351BDC" w:rsidR="001C19E9" w:rsidRDefault="001C19E9" w:rsidP="0053203B">
      <w:pPr>
        <w:snapToGrid w:val="0"/>
      </w:pPr>
    </w:p>
    <w:p w14:paraId="555914C9" w14:textId="795CB559" w:rsidR="0053203B" w:rsidRPr="0053203B" w:rsidRDefault="00D84F60" w:rsidP="0053203B">
      <w:pPr>
        <w:snapToGrid w:val="0"/>
        <w:rPr>
          <w:sz w:val="20"/>
        </w:rPr>
      </w:pPr>
      <w:r>
        <w:rPr>
          <w:sz w:val="20"/>
        </w:rPr>
        <w:t>---</w:t>
      </w:r>
    </w:p>
    <w:p w14:paraId="387AAD5A" w14:textId="77777777" w:rsidR="0053203B" w:rsidRDefault="0053203B" w:rsidP="0053203B">
      <w:pPr>
        <w:snapToGrid w:val="0"/>
      </w:pPr>
    </w:p>
    <w:p w14:paraId="4297EF4B" w14:textId="77777777" w:rsidR="001C19E9" w:rsidRDefault="00241F8E">
      <w:pPr>
        <w:pStyle w:val="Heading3"/>
        <w:numPr>
          <w:ilvl w:val="1"/>
          <w:numId w:val="13"/>
        </w:numPr>
      </w:pPr>
      <w:r>
        <w:t>Issue 3 (WID objective 3): CJT calibration reporting for non-ideal synchronization and backhaul</w:t>
      </w:r>
    </w:p>
    <w:p w14:paraId="0DF3460C" w14:textId="77777777" w:rsidR="0053203B" w:rsidRDefault="0053203B" w:rsidP="0053203B">
      <w:pPr>
        <w:snapToGrid w:val="0"/>
      </w:pPr>
    </w:p>
    <w:p w14:paraId="76B4B837" w14:textId="77777777" w:rsidR="00D84F60" w:rsidRPr="00D84F60" w:rsidRDefault="00D84F60" w:rsidP="00D84F60">
      <w:pPr>
        <w:snapToGrid w:val="0"/>
        <w:rPr>
          <w:bCs/>
          <w:sz w:val="22"/>
        </w:rPr>
      </w:pPr>
      <w:r w:rsidRPr="00D84F60">
        <w:rPr>
          <w:b/>
          <w:bCs/>
          <w:sz w:val="22"/>
          <w:u w:val="single"/>
        </w:rPr>
        <w:t>Question 3.A.3</w:t>
      </w:r>
      <w:r w:rsidRPr="00D84F60">
        <w:rPr>
          <w:bCs/>
          <w:sz w:val="22"/>
        </w:rPr>
        <w:t>: F</w:t>
      </w:r>
      <w:r w:rsidRPr="00D84F60">
        <w:rPr>
          <w:bCs/>
          <w:sz w:val="22"/>
          <w:lang w:val="en-GB"/>
        </w:rPr>
        <w:t xml:space="preserve">or the Rel-19 aperiodic standalone CJT calibration reporting, regarding the dynamic range for </w:t>
      </w:r>
      <w:r w:rsidRPr="00D84F60">
        <w:rPr>
          <w:sz w:val="22"/>
          <w:lang w:val="en-GB"/>
        </w:rPr>
        <w:t xml:space="preserve">delay offset reporting </w:t>
      </w:r>
      <w:proofErr w:type="spellStart"/>
      <w:proofErr w:type="gramStart"/>
      <w:r w:rsidRPr="00D84F60">
        <w:rPr>
          <w:sz w:val="22"/>
          <w:lang w:val="en-GB"/>
        </w:rPr>
        <w:t>D</w:t>
      </w:r>
      <w:r w:rsidRPr="00D84F60">
        <w:rPr>
          <w:sz w:val="22"/>
          <w:vertAlign w:val="subscript"/>
          <w:lang w:val="en-GB"/>
        </w:rPr>
        <w:t>n,offset</w:t>
      </w:r>
      <w:proofErr w:type="spellEnd"/>
      <w:proofErr w:type="gramEnd"/>
      <w:r w:rsidRPr="00D84F60">
        <w:rPr>
          <w:bCs/>
          <w:sz w:val="22"/>
          <w:lang w:val="en-GB"/>
        </w:rPr>
        <w:t xml:space="preserve"> and frequency offset reporting </w:t>
      </w:r>
      <w:proofErr w:type="spellStart"/>
      <w:r w:rsidRPr="00D84F60">
        <w:rPr>
          <w:bCs/>
          <w:sz w:val="22"/>
          <w:lang w:val="en-GB"/>
        </w:rPr>
        <w:t>FO</w:t>
      </w:r>
      <w:r w:rsidRPr="00D84F60">
        <w:rPr>
          <w:bCs/>
          <w:sz w:val="22"/>
          <w:vertAlign w:val="subscript"/>
          <w:lang w:val="en-GB"/>
        </w:rPr>
        <w:t>n</w:t>
      </w:r>
      <w:proofErr w:type="spellEnd"/>
      <w:r w:rsidRPr="00D84F60">
        <w:rPr>
          <w:bCs/>
          <w:sz w:val="22"/>
        </w:rPr>
        <w:t xml:space="preserve"> please share your views on the support of the remaining candidates below</w:t>
      </w:r>
    </w:p>
    <w:p w14:paraId="0E0BFAC3" w14:textId="77777777" w:rsidR="00D84F60" w:rsidRPr="00D84F60" w:rsidRDefault="00D84F60" w:rsidP="00D84F60">
      <w:pPr>
        <w:numPr>
          <w:ilvl w:val="0"/>
          <w:numId w:val="38"/>
        </w:numPr>
        <w:snapToGrid w:val="0"/>
        <w:rPr>
          <w:bCs/>
          <w:color w:val="FF0000"/>
          <w:sz w:val="22"/>
        </w:rPr>
      </w:pPr>
      <w:r w:rsidRPr="00D84F60">
        <w:rPr>
          <w:bCs/>
          <w:color w:val="FF0000"/>
          <w:sz w:val="22"/>
        </w:rPr>
        <w:t xml:space="preserve">While having a single unit looks “nice” from spec perspective and uniformity, there is no value in terms of system implementation complexity for both NW and UE. Everyone agrees that having a single unit is preferred, but cannot agree on which unit </w:t>
      </w:r>
      <w:r w:rsidRPr="00D84F60">
        <w:rPr>
          <w:rFonts w:ascii="Segoe UI Emoji" w:hAnsi="Segoe UI Emoji" w:cs="Segoe UI Emoji"/>
          <w:bCs/>
          <w:color w:val="FF0000"/>
          <w:sz w:val="22"/>
        </w:rPr>
        <w:t>😊</w:t>
      </w:r>
    </w:p>
    <w:p w14:paraId="48D2FF85" w14:textId="5BF6DADB" w:rsidR="0053203B" w:rsidRPr="0053203B" w:rsidRDefault="0053203B" w:rsidP="0053203B">
      <w:pPr>
        <w:snapToGrid w:val="0"/>
        <w:rPr>
          <w:sz w:val="20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1180"/>
        <w:gridCol w:w="4940"/>
      </w:tblGrid>
      <w:tr w:rsidR="00D84F60" w:rsidRPr="00D84F60" w14:paraId="46FB8E8C" w14:textId="77777777" w:rsidTr="00AB3E15">
        <w:tc>
          <w:tcPr>
            <w:tcW w:w="525" w:type="dxa"/>
            <w:shd w:val="clear" w:color="auto" w:fill="D9D9D9" w:themeFill="background1" w:themeFillShade="D9"/>
          </w:tcPr>
          <w:p w14:paraId="0B662994" w14:textId="77777777" w:rsidR="00D84F60" w:rsidRPr="00D84F60" w:rsidRDefault="00D84F60" w:rsidP="00D84F60">
            <w:pPr>
              <w:snapToGrid w:val="0"/>
              <w:rPr>
                <w:b/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Parameter</w:t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14:paraId="6955B7DA" w14:textId="77777777" w:rsidR="00D84F60" w:rsidRPr="00D84F60" w:rsidRDefault="00D84F60" w:rsidP="00D84F60">
            <w:pPr>
              <w:snapToGrid w:val="0"/>
              <w:rPr>
                <w:b/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Value</w:t>
            </w:r>
          </w:p>
        </w:tc>
        <w:tc>
          <w:tcPr>
            <w:tcW w:w="4940" w:type="dxa"/>
            <w:shd w:val="clear" w:color="auto" w:fill="D9D9D9" w:themeFill="background1" w:themeFillShade="D9"/>
          </w:tcPr>
          <w:p w14:paraId="187B2307" w14:textId="77777777" w:rsidR="00D84F60" w:rsidRPr="00D84F60" w:rsidRDefault="00D84F60" w:rsidP="00D84F60">
            <w:pPr>
              <w:snapToGrid w:val="0"/>
              <w:rPr>
                <w:b/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Company view</w:t>
            </w:r>
          </w:p>
        </w:tc>
      </w:tr>
      <w:tr w:rsidR="00D84F60" w:rsidRPr="00D84F60" w14:paraId="3422683C" w14:textId="77777777" w:rsidTr="00AB3E15">
        <w:trPr>
          <w:trHeight w:val="458"/>
        </w:trPr>
        <w:tc>
          <w:tcPr>
            <w:tcW w:w="525" w:type="dxa"/>
            <w:vMerge w:val="restart"/>
          </w:tcPr>
          <w:p w14:paraId="3B9863E1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A</w:t>
            </w:r>
            <w:r w:rsidRPr="00D84F60">
              <w:rPr>
                <w:color w:val="3333FF"/>
                <w:sz w:val="22"/>
                <w:szCs w:val="16"/>
                <w:vertAlign w:val="subscript"/>
                <w:lang w:val="en-GB"/>
              </w:rPr>
              <w:t>D</w:t>
            </w:r>
          </w:p>
        </w:tc>
        <w:tc>
          <w:tcPr>
            <w:tcW w:w="1180" w:type="dxa"/>
          </w:tcPr>
          <w:p w14:paraId="603C9277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0.75CP</w:t>
            </w:r>
          </w:p>
        </w:tc>
        <w:tc>
          <w:tcPr>
            <w:tcW w:w="4940" w:type="dxa"/>
          </w:tcPr>
          <w:p w14:paraId="0ECBD65F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Support/fine: Intel, Ericsson, NTT DOCOMO, Xiaomi, Google, NEC, Sharp, KDDI, IDC, OPPO</w:t>
            </w:r>
          </w:p>
          <w:p w14:paraId="3CEBA6A5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3764E142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Not support: ZTE, Nokia/NSB, Samsung</w:t>
            </w:r>
          </w:p>
        </w:tc>
      </w:tr>
      <w:tr w:rsidR="00D84F60" w:rsidRPr="00D84F60" w14:paraId="6575B080" w14:textId="77777777" w:rsidTr="00AB3E15">
        <w:tc>
          <w:tcPr>
            <w:tcW w:w="525" w:type="dxa"/>
            <w:vMerge/>
          </w:tcPr>
          <w:p w14:paraId="270595AC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1C4BB317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1.5CP</w:t>
            </w:r>
          </w:p>
        </w:tc>
        <w:tc>
          <w:tcPr>
            <w:tcW w:w="4940" w:type="dxa"/>
          </w:tcPr>
          <w:p w14:paraId="1F223766" w14:textId="40025AC5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Support/fine: Samsung, Ericsson, NTT DOCOMO, Fujitsu, NEC, KDDI</w:t>
            </w:r>
            <w:r w:rsidR="00CB2B53">
              <w:rPr>
                <w:color w:val="3333FF"/>
                <w:sz w:val="22"/>
                <w:szCs w:val="16"/>
                <w:lang w:val="en-GB"/>
              </w:rPr>
              <w:t>, Intel</w:t>
            </w:r>
            <w:bookmarkStart w:id="2" w:name="_GoBack"/>
            <w:bookmarkEnd w:id="2"/>
          </w:p>
          <w:p w14:paraId="7EB406D0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5B7653B2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Not support: ZTE, Nokia/NSB, Xiaomi, Google, Sharp, IDC, OPPO, </w:t>
            </w:r>
          </w:p>
        </w:tc>
      </w:tr>
      <w:tr w:rsidR="00D84F60" w:rsidRPr="00D84F60" w14:paraId="5FD92039" w14:textId="77777777" w:rsidTr="00AB3E15">
        <w:tc>
          <w:tcPr>
            <w:tcW w:w="525" w:type="dxa"/>
            <w:vMerge/>
          </w:tcPr>
          <w:p w14:paraId="6F00FA5C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13918FCA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3333FF"/>
                        <w:sz w:val="22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3333FF"/>
                        <w:sz w:val="22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3333FF"/>
                        <w:sz w:val="22"/>
                        <w:szCs w:val="20"/>
                      </w:rPr>
                      <m:t>4∆f</m:t>
                    </m:r>
                  </m:den>
                </m:f>
              </m:oMath>
            </m:oMathPara>
          </w:p>
        </w:tc>
        <w:tc>
          <w:tcPr>
            <w:tcW w:w="4940" w:type="dxa"/>
          </w:tcPr>
          <w:p w14:paraId="5245EF4E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Support/fine: Huawei/</w:t>
            </w:r>
            <w:proofErr w:type="spellStart"/>
            <w:r w:rsidRPr="00D84F60">
              <w:rPr>
                <w:color w:val="3333FF"/>
                <w:sz w:val="22"/>
                <w:szCs w:val="16"/>
                <w:lang w:val="en-GB"/>
              </w:rPr>
              <w:t>HiSi</w:t>
            </w:r>
            <w:proofErr w:type="spellEnd"/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,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Nokia/NSB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CATT</w:t>
            </w:r>
          </w:p>
          <w:p w14:paraId="5FFA62A5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23A72F95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Not support: Samsung, OPPO, Apple, Intel, Xiaomi, Google, Fujitsu, NEC, Sharp, KDDI, IDC,</w:t>
            </w:r>
          </w:p>
        </w:tc>
      </w:tr>
      <w:tr w:rsidR="00D84F60" w:rsidRPr="00D84F60" w14:paraId="53459CB5" w14:textId="77777777" w:rsidTr="00AB3E15">
        <w:tc>
          <w:tcPr>
            <w:tcW w:w="525" w:type="dxa"/>
            <w:vMerge/>
          </w:tcPr>
          <w:p w14:paraId="27B61448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0F34E560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3333FF"/>
                        <w:sz w:val="22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3333FF"/>
                        <w:sz w:val="22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3333FF"/>
                        <w:sz w:val="22"/>
                        <w:szCs w:val="20"/>
                      </w:rPr>
                      <m:t>12∆f</m:t>
                    </m:r>
                  </m:den>
                </m:f>
              </m:oMath>
            </m:oMathPara>
          </w:p>
        </w:tc>
        <w:tc>
          <w:tcPr>
            <w:tcW w:w="4940" w:type="dxa"/>
          </w:tcPr>
          <w:p w14:paraId="7B5057D5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Support/fine: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ZTE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Huawei/</w:t>
            </w:r>
            <w:proofErr w:type="spellStart"/>
            <w:r w:rsidRPr="00D84F60">
              <w:rPr>
                <w:color w:val="3333FF"/>
                <w:sz w:val="22"/>
                <w:szCs w:val="16"/>
                <w:lang w:val="en-GB"/>
              </w:rPr>
              <w:t>HiSi</w:t>
            </w:r>
            <w:proofErr w:type="spellEnd"/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,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Nokia/NSB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CATT</w:t>
            </w:r>
          </w:p>
          <w:p w14:paraId="54467CEA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2F3304A3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Not support: Samsung, OPPO, Apple, Intel, Xiaomi, Google, Fujitsu, NEC, Sharp, KDDI, IDC,</w:t>
            </w:r>
          </w:p>
        </w:tc>
      </w:tr>
      <w:tr w:rsidR="00D84F60" w:rsidRPr="00D84F60" w14:paraId="140FAE10" w14:textId="77777777" w:rsidTr="00AB3E15">
        <w:tc>
          <w:tcPr>
            <w:tcW w:w="525" w:type="dxa"/>
            <w:vMerge/>
          </w:tcPr>
          <w:p w14:paraId="3099AE23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12BA3B27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3333FF"/>
                        <w:sz w:val="22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3333FF"/>
                        <w:sz w:val="22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3333FF"/>
                        <w:sz w:val="22"/>
                        <w:szCs w:val="20"/>
                      </w:rPr>
                      <m:t>24∆f</m:t>
                    </m:r>
                  </m:den>
                </m:f>
              </m:oMath>
            </m:oMathPara>
          </w:p>
        </w:tc>
        <w:tc>
          <w:tcPr>
            <w:tcW w:w="4940" w:type="dxa"/>
          </w:tcPr>
          <w:p w14:paraId="0D7BF0C2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Support/fine: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ZTE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Huawei/</w:t>
            </w:r>
            <w:proofErr w:type="spellStart"/>
            <w:r w:rsidRPr="00D84F60">
              <w:rPr>
                <w:color w:val="3333FF"/>
                <w:sz w:val="22"/>
                <w:szCs w:val="16"/>
                <w:lang w:val="en-GB"/>
              </w:rPr>
              <w:t>HiSi</w:t>
            </w:r>
            <w:proofErr w:type="spellEnd"/>
            <w:r w:rsidRPr="00D84F60">
              <w:rPr>
                <w:color w:val="3333FF"/>
                <w:sz w:val="22"/>
                <w:szCs w:val="16"/>
                <w:lang w:val="en-GB"/>
              </w:rPr>
              <w:t>, Qualcomm, vivo, CATT</w:t>
            </w:r>
          </w:p>
          <w:p w14:paraId="66CFEEAF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52048FDB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Not support: Samsung, OPPO, Apple, Intel, Xiaomi, Google, Fujitsu, NEC, Sharp, KDDI, IDC,</w:t>
            </w:r>
          </w:p>
        </w:tc>
      </w:tr>
      <w:tr w:rsidR="00D84F60" w:rsidRPr="00D84F60" w14:paraId="60FB407D" w14:textId="77777777" w:rsidTr="00AB3E15">
        <w:tc>
          <w:tcPr>
            <w:tcW w:w="525" w:type="dxa"/>
            <w:vMerge w:val="restart"/>
          </w:tcPr>
          <w:p w14:paraId="389545B3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A</w:t>
            </w:r>
            <w:r w:rsidRPr="00D84F60">
              <w:rPr>
                <w:color w:val="3333FF"/>
                <w:sz w:val="22"/>
                <w:szCs w:val="16"/>
                <w:vertAlign w:val="subscript"/>
                <w:lang w:val="en-GB"/>
              </w:rPr>
              <w:t>FO</w:t>
            </w:r>
          </w:p>
        </w:tc>
        <w:tc>
          <w:tcPr>
            <w:tcW w:w="1180" w:type="dxa"/>
          </w:tcPr>
          <w:p w14:paraId="519FAC1C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0.025ppm</w:t>
            </w:r>
          </w:p>
        </w:tc>
        <w:tc>
          <w:tcPr>
            <w:tcW w:w="4940" w:type="dxa"/>
          </w:tcPr>
          <w:p w14:paraId="759A7DF8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Support/fine: Qualcomm </w:t>
            </w:r>
          </w:p>
          <w:p w14:paraId="42DF7E17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12F520E2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Not support: Samsung, OPPO, </w:t>
            </w:r>
          </w:p>
        </w:tc>
      </w:tr>
      <w:tr w:rsidR="00D84F60" w:rsidRPr="00D84F60" w14:paraId="1BA87E70" w14:textId="77777777" w:rsidTr="00AB3E15">
        <w:trPr>
          <w:trHeight w:val="341"/>
        </w:trPr>
        <w:tc>
          <w:tcPr>
            <w:tcW w:w="525" w:type="dxa"/>
            <w:vMerge/>
          </w:tcPr>
          <w:p w14:paraId="21E5D2B4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08D10E53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0.05ppm</w:t>
            </w:r>
          </w:p>
        </w:tc>
        <w:tc>
          <w:tcPr>
            <w:tcW w:w="4940" w:type="dxa"/>
          </w:tcPr>
          <w:p w14:paraId="571F2BD7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Support/fine: Qualcomm </w:t>
            </w:r>
          </w:p>
          <w:p w14:paraId="61E1BEF4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2C678D67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Not support: Samsung, OPPO, </w:t>
            </w:r>
          </w:p>
        </w:tc>
      </w:tr>
      <w:tr w:rsidR="00D84F60" w:rsidRPr="00D84F60" w14:paraId="768B82B4" w14:textId="77777777" w:rsidTr="00AB3E15">
        <w:tc>
          <w:tcPr>
            <w:tcW w:w="525" w:type="dxa"/>
            <w:vMerge/>
          </w:tcPr>
          <w:p w14:paraId="2A07563F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76847444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rFonts w:ascii="Times" w:eastAsia="Calibri" w:hAnsi="Times"/>
                <w:color w:val="3333FF"/>
                <w:sz w:val="22"/>
                <w:szCs w:val="20"/>
                <w:lang w:val="en-GB" w:eastAsia="zh-CN"/>
              </w:rPr>
              <w:t>1/(8</w:t>
            </w:r>
            <w:r w:rsidRPr="00D84F60">
              <w:rPr>
                <w:rFonts w:ascii="Symbol" w:eastAsia="Calibri" w:hAnsi="Symbol"/>
                <w:color w:val="3333FF"/>
                <w:sz w:val="22"/>
                <w:szCs w:val="20"/>
                <w:lang w:val="en-GB" w:eastAsia="zh-CN"/>
              </w:rPr>
              <w:t></w:t>
            </w:r>
            <w:r w:rsidRPr="00D84F60">
              <w:rPr>
                <w:rFonts w:ascii="Times" w:eastAsia="Calibri" w:hAnsi="Times"/>
                <w:color w:val="3333FF"/>
                <w:sz w:val="22"/>
                <w:szCs w:val="20"/>
                <w:lang w:val="en-GB" w:eastAsia="zh-CN"/>
              </w:rPr>
              <w:t>t)</w:t>
            </w:r>
          </w:p>
        </w:tc>
        <w:tc>
          <w:tcPr>
            <w:tcW w:w="4940" w:type="dxa"/>
          </w:tcPr>
          <w:p w14:paraId="526D5C8C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Support/fine: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ZTE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Huawei/</w:t>
            </w:r>
            <w:proofErr w:type="spellStart"/>
            <w:r w:rsidRPr="00D84F60">
              <w:rPr>
                <w:color w:val="3333FF"/>
                <w:sz w:val="22"/>
                <w:szCs w:val="16"/>
                <w:lang w:val="en-GB"/>
              </w:rPr>
              <w:t>HiSi</w:t>
            </w:r>
            <w:proofErr w:type="spellEnd"/>
            <w:r w:rsidRPr="00D84F60">
              <w:rPr>
                <w:color w:val="3333FF"/>
                <w:sz w:val="22"/>
                <w:szCs w:val="16"/>
                <w:lang w:val="en-GB"/>
              </w:rPr>
              <w:t>, CATT</w:t>
            </w:r>
          </w:p>
          <w:p w14:paraId="48844CD6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16848FC0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Not support: Samsung, Apple, Intel, Ericsson, Xiaomi, Fujitsu, NEC, IDC,</w:t>
            </w:r>
          </w:p>
        </w:tc>
      </w:tr>
      <w:tr w:rsidR="00D84F60" w:rsidRPr="00D84F60" w14:paraId="1FA16AC5" w14:textId="77777777" w:rsidTr="00AB3E15">
        <w:tc>
          <w:tcPr>
            <w:tcW w:w="525" w:type="dxa"/>
            <w:vMerge/>
          </w:tcPr>
          <w:p w14:paraId="612217F1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73FD6FC2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rFonts w:ascii="Times" w:eastAsia="Calibri" w:hAnsi="Times"/>
                <w:color w:val="3333FF"/>
                <w:sz w:val="22"/>
                <w:szCs w:val="20"/>
                <w:lang w:val="en-GB" w:eastAsia="zh-CN"/>
              </w:rPr>
              <w:t>1/(16</w:t>
            </w:r>
            <w:r w:rsidRPr="00D84F60">
              <w:rPr>
                <w:rFonts w:ascii="Symbol" w:eastAsia="Calibri" w:hAnsi="Symbol"/>
                <w:color w:val="3333FF"/>
                <w:sz w:val="22"/>
                <w:szCs w:val="20"/>
                <w:lang w:val="en-GB" w:eastAsia="zh-CN"/>
              </w:rPr>
              <w:t></w:t>
            </w:r>
            <w:r w:rsidRPr="00D84F60">
              <w:rPr>
                <w:rFonts w:ascii="Times" w:eastAsia="Calibri" w:hAnsi="Times"/>
                <w:color w:val="3333FF"/>
                <w:sz w:val="22"/>
                <w:szCs w:val="20"/>
                <w:lang w:val="en-GB" w:eastAsia="zh-CN"/>
              </w:rPr>
              <w:t>t)</w:t>
            </w:r>
          </w:p>
        </w:tc>
        <w:tc>
          <w:tcPr>
            <w:tcW w:w="4940" w:type="dxa"/>
          </w:tcPr>
          <w:p w14:paraId="5CB5654E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Support/fine: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ZTE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Huawei/</w:t>
            </w:r>
            <w:proofErr w:type="spellStart"/>
            <w:r w:rsidRPr="00D84F60">
              <w:rPr>
                <w:color w:val="3333FF"/>
                <w:sz w:val="22"/>
                <w:szCs w:val="16"/>
                <w:lang w:val="en-GB"/>
              </w:rPr>
              <w:t>HiSi</w:t>
            </w:r>
            <w:proofErr w:type="spellEnd"/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,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Nokia/NSB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CATT</w:t>
            </w:r>
          </w:p>
          <w:p w14:paraId="35FC36AE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27CA86C8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Not support: Samsung, Apple, Intel, Ericsson, Xiaomi, Fujitsu, IDC, NEC</w:t>
            </w:r>
          </w:p>
        </w:tc>
      </w:tr>
      <w:tr w:rsidR="00D84F60" w:rsidRPr="00D84F60" w14:paraId="037917DC" w14:textId="77777777" w:rsidTr="00AB3E15">
        <w:trPr>
          <w:trHeight w:val="586"/>
        </w:trPr>
        <w:tc>
          <w:tcPr>
            <w:tcW w:w="525" w:type="dxa"/>
            <w:vMerge/>
          </w:tcPr>
          <w:p w14:paraId="0E89BF51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</w:tc>
        <w:tc>
          <w:tcPr>
            <w:tcW w:w="1180" w:type="dxa"/>
          </w:tcPr>
          <w:p w14:paraId="557D3F4C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rFonts w:ascii="Times" w:eastAsia="Calibri" w:hAnsi="Times"/>
                <w:color w:val="3333FF"/>
                <w:sz w:val="22"/>
                <w:szCs w:val="20"/>
                <w:lang w:val="en-GB" w:eastAsia="zh-CN"/>
              </w:rPr>
              <w:t>1/(32</w:t>
            </w:r>
            <w:r w:rsidRPr="00D84F60">
              <w:rPr>
                <w:rFonts w:ascii="Symbol" w:eastAsia="Calibri" w:hAnsi="Symbol"/>
                <w:color w:val="3333FF"/>
                <w:sz w:val="22"/>
                <w:szCs w:val="20"/>
                <w:lang w:val="en-GB" w:eastAsia="zh-CN"/>
              </w:rPr>
              <w:t></w:t>
            </w:r>
            <w:r w:rsidRPr="00D84F60">
              <w:rPr>
                <w:rFonts w:ascii="Times" w:eastAsia="Calibri" w:hAnsi="Times"/>
                <w:color w:val="3333FF"/>
                <w:sz w:val="22"/>
                <w:szCs w:val="20"/>
                <w:lang w:val="en-GB" w:eastAsia="zh-CN"/>
              </w:rPr>
              <w:t>t)</w:t>
            </w:r>
          </w:p>
        </w:tc>
        <w:tc>
          <w:tcPr>
            <w:tcW w:w="4940" w:type="dxa"/>
          </w:tcPr>
          <w:p w14:paraId="40F21B47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>Support/fine: Huawei/</w:t>
            </w:r>
            <w:proofErr w:type="spellStart"/>
            <w:r w:rsidRPr="00D84F60">
              <w:rPr>
                <w:color w:val="3333FF"/>
                <w:sz w:val="22"/>
                <w:szCs w:val="16"/>
                <w:lang w:val="en-GB"/>
              </w:rPr>
              <w:t>HiSi</w:t>
            </w:r>
            <w:proofErr w:type="spellEnd"/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, </w:t>
            </w:r>
            <w:r w:rsidRPr="00D84F60">
              <w:rPr>
                <w:b/>
                <w:color w:val="3333FF"/>
                <w:sz w:val="22"/>
                <w:szCs w:val="16"/>
                <w:lang w:val="en-GB"/>
              </w:rPr>
              <w:t>Nokia/NSB</w:t>
            </w:r>
            <w:r w:rsidRPr="00D84F60">
              <w:rPr>
                <w:color w:val="3333FF"/>
                <w:sz w:val="22"/>
                <w:szCs w:val="16"/>
                <w:lang w:val="en-GB"/>
              </w:rPr>
              <w:t>, CATT</w:t>
            </w:r>
          </w:p>
          <w:p w14:paraId="230D5660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</w:p>
          <w:p w14:paraId="51B763B6" w14:textId="77777777" w:rsidR="00D84F60" w:rsidRPr="00D84F60" w:rsidRDefault="00D84F60" w:rsidP="00D84F60">
            <w:pPr>
              <w:snapToGrid w:val="0"/>
              <w:rPr>
                <w:color w:val="3333FF"/>
                <w:sz w:val="22"/>
                <w:szCs w:val="16"/>
                <w:lang w:val="en-GB"/>
              </w:rPr>
            </w:pPr>
            <w:r w:rsidRPr="00D84F60">
              <w:rPr>
                <w:color w:val="3333FF"/>
                <w:sz w:val="22"/>
                <w:szCs w:val="16"/>
                <w:lang w:val="en-GB"/>
              </w:rPr>
              <w:t xml:space="preserve">Not support: Samsung, Apple, Intel, Ericsson, Xiaomi, Fujitsu, IDC, </w:t>
            </w:r>
          </w:p>
        </w:tc>
      </w:tr>
    </w:tbl>
    <w:p w14:paraId="61A15DE4" w14:textId="77777777" w:rsidR="0053203B" w:rsidRDefault="0053203B" w:rsidP="0053203B">
      <w:pPr>
        <w:snapToGrid w:val="0"/>
      </w:pPr>
    </w:p>
    <w:p w14:paraId="3B2823D4" w14:textId="77777777" w:rsidR="0053203B" w:rsidRDefault="0053203B" w:rsidP="0053203B">
      <w:pPr>
        <w:snapToGrid w:val="0"/>
        <w:rPr>
          <w:rFonts w:eastAsia="Malgun Gothic"/>
        </w:rPr>
      </w:pPr>
    </w:p>
    <w:p w14:paraId="17EB9309" w14:textId="4E402728" w:rsidR="001C19E9" w:rsidRDefault="001C19E9" w:rsidP="0053203B">
      <w:pPr>
        <w:snapToGrid w:val="0"/>
      </w:pPr>
    </w:p>
    <w:p w14:paraId="38188967" w14:textId="77777777" w:rsidR="00D84F60" w:rsidRPr="00D84F60" w:rsidRDefault="00D84F60" w:rsidP="00D84F60">
      <w:pPr>
        <w:snapToGrid w:val="0"/>
        <w:rPr>
          <w:rFonts w:eastAsia="Malgun Gothic"/>
          <w:sz w:val="22"/>
          <w:szCs w:val="20"/>
          <w:lang w:val="en-GB"/>
        </w:rPr>
      </w:pPr>
      <w:r w:rsidRPr="00D84F60">
        <w:rPr>
          <w:rFonts w:eastAsia="Malgun Gothic"/>
          <w:b/>
          <w:sz w:val="22"/>
          <w:szCs w:val="20"/>
          <w:u w:val="single"/>
          <w:lang w:val="en-GB"/>
        </w:rPr>
        <w:t>Proposal 3.B.2</w:t>
      </w:r>
      <w:r w:rsidRPr="00D84F60">
        <w:rPr>
          <w:rFonts w:eastAsia="Malgun Gothic"/>
          <w:sz w:val="22"/>
          <w:szCs w:val="20"/>
          <w:lang w:val="en-GB"/>
        </w:rPr>
        <w:t xml:space="preserve">: For the Rel-19 aperiodic standalone CJT calibration reporting, when </w:t>
      </w:r>
      <w:proofErr w:type="spellStart"/>
      <w:r w:rsidRPr="00D84F60">
        <w:rPr>
          <w:rFonts w:eastAsia="Malgun Gothic"/>
          <w:sz w:val="22"/>
          <w:szCs w:val="20"/>
          <w:lang w:val="en-GB"/>
        </w:rPr>
        <w:t>ReportQuantity</w:t>
      </w:r>
      <w:proofErr w:type="spellEnd"/>
      <w:r w:rsidRPr="00D84F60">
        <w:rPr>
          <w:rFonts w:eastAsia="Malgun Gothic"/>
          <w:sz w:val="22"/>
          <w:szCs w:val="20"/>
          <w:lang w:val="en-GB"/>
        </w:rPr>
        <w:t xml:space="preserve"> is ‘</w:t>
      </w:r>
      <w:proofErr w:type="spellStart"/>
      <w:r w:rsidRPr="00D84F60">
        <w:rPr>
          <w:rFonts w:eastAsia="Malgun Gothic"/>
          <w:sz w:val="22"/>
          <w:szCs w:val="20"/>
          <w:lang w:val="en-GB"/>
        </w:rPr>
        <w:t>cjtc</w:t>
      </w:r>
      <w:proofErr w:type="spellEnd"/>
      <w:r w:rsidRPr="00D84F60">
        <w:rPr>
          <w:rFonts w:eastAsia="Malgun Gothic"/>
          <w:sz w:val="22"/>
          <w:szCs w:val="20"/>
          <w:lang w:val="en-GB"/>
        </w:rPr>
        <w:t xml:space="preserve">-P’ (DL/UL phase offset), </w:t>
      </w:r>
      <w:r w:rsidRPr="00D84F60">
        <w:rPr>
          <w:rFonts w:eastAsia="Malgun Gothic"/>
          <w:b/>
          <w:i/>
          <w:color w:val="FF0000"/>
          <w:sz w:val="22"/>
          <w:szCs w:val="20"/>
          <w:u w:val="single"/>
          <w:lang w:val="en-GB"/>
        </w:rPr>
        <w:t>support</w:t>
      </w:r>
      <w:r w:rsidRPr="00D84F60">
        <w:rPr>
          <w:rFonts w:eastAsia="Malgun Gothic"/>
          <w:color w:val="FF0000"/>
          <w:sz w:val="22"/>
          <w:szCs w:val="20"/>
          <w:lang w:val="en-GB"/>
        </w:rPr>
        <w:t xml:space="preserve"> </w:t>
      </w:r>
      <w:r w:rsidRPr="00D84F60">
        <w:rPr>
          <w:rFonts w:ascii="Symbol" w:eastAsia="Malgun Gothic" w:hAnsi="Symbol"/>
          <w:sz w:val="22"/>
          <w:szCs w:val="20"/>
          <w:lang w:val="en-GB"/>
        </w:rPr>
        <w:t></w:t>
      </w:r>
      <w:r w:rsidRPr="00D84F60">
        <w:rPr>
          <w:rFonts w:eastAsia="Malgun Gothic"/>
          <w:sz w:val="22"/>
          <w:szCs w:val="20"/>
          <w:lang w:val="en-GB"/>
        </w:rPr>
        <w:t>&gt;1 (sub-band reporting) as follows:</w:t>
      </w:r>
    </w:p>
    <w:p w14:paraId="205C081D" w14:textId="77777777" w:rsidR="00D84F60" w:rsidRPr="00D84F60" w:rsidRDefault="00D84F60" w:rsidP="00D84F60">
      <w:pPr>
        <w:numPr>
          <w:ilvl w:val="0"/>
          <w:numId w:val="27"/>
        </w:numPr>
        <w:snapToGrid w:val="0"/>
        <w:contextualSpacing/>
        <w:rPr>
          <w:rFonts w:eastAsia="SimSun"/>
          <w:sz w:val="22"/>
          <w:szCs w:val="20"/>
        </w:rPr>
      </w:pPr>
      <w:r w:rsidRPr="00D84F60">
        <w:rPr>
          <w:rFonts w:eastAsia="SimSun"/>
          <w:sz w:val="22"/>
          <w:szCs w:val="20"/>
        </w:rPr>
        <w:t xml:space="preserve">A sub-band size is selected from {8,16} PRBs </w:t>
      </w:r>
    </w:p>
    <w:p w14:paraId="05B01642" w14:textId="77777777" w:rsidR="00D84F60" w:rsidRPr="00D84F60" w:rsidRDefault="00D84F60" w:rsidP="00D84F60">
      <w:pPr>
        <w:numPr>
          <w:ilvl w:val="1"/>
          <w:numId w:val="27"/>
        </w:numPr>
        <w:snapToGrid w:val="0"/>
        <w:contextualSpacing/>
        <w:rPr>
          <w:rFonts w:eastAsia="SimSun"/>
          <w:sz w:val="22"/>
          <w:szCs w:val="20"/>
        </w:rPr>
      </w:pPr>
      <w:r w:rsidRPr="00D84F60">
        <w:rPr>
          <w:rFonts w:eastAsia="SimSun"/>
          <w:sz w:val="22"/>
          <w:szCs w:val="20"/>
        </w:rPr>
        <w:t xml:space="preserve">FFS: Whether the sub-band size is NW-configured via higher-layer (RRC) </w:t>
      </w:r>
      <w:proofErr w:type="spellStart"/>
      <w:r w:rsidRPr="00D84F60">
        <w:rPr>
          <w:rFonts w:eastAsia="SimSun"/>
          <w:sz w:val="22"/>
          <w:szCs w:val="20"/>
        </w:rPr>
        <w:t>signalling</w:t>
      </w:r>
      <w:proofErr w:type="spellEnd"/>
      <w:r w:rsidRPr="00D84F60">
        <w:rPr>
          <w:rFonts w:eastAsia="SimSun"/>
          <w:sz w:val="22"/>
          <w:szCs w:val="20"/>
        </w:rPr>
        <w:t xml:space="preserve"> or selected (hence reported) by the UE</w:t>
      </w:r>
    </w:p>
    <w:p w14:paraId="4F528DA9" w14:textId="77777777" w:rsidR="00D84F60" w:rsidRPr="00D84F60" w:rsidRDefault="00D84F60" w:rsidP="00D84F60">
      <w:pPr>
        <w:numPr>
          <w:ilvl w:val="0"/>
          <w:numId w:val="27"/>
        </w:numPr>
        <w:snapToGrid w:val="0"/>
        <w:contextualSpacing/>
        <w:rPr>
          <w:rFonts w:eastAsia="SimSun"/>
          <w:sz w:val="22"/>
          <w:szCs w:val="20"/>
        </w:rPr>
      </w:pPr>
      <w:r w:rsidRPr="00D84F60">
        <w:rPr>
          <w:rFonts w:eastAsia="SimSun"/>
          <w:sz w:val="22"/>
          <w:szCs w:val="20"/>
        </w:rPr>
        <w:t xml:space="preserve">Denoting the number of sub-bands within </w:t>
      </w:r>
      <w:r w:rsidRPr="00D84F60">
        <w:rPr>
          <w:rFonts w:ascii="Times" w:eastAsia="Calibri" w:hAnsi="Times"/>
          <w:sz w:val="22"/>
          <w:szCs w:val="20"/>
        </w:rPr>
        <w:t>the configured CSI reporting band as N</w:t>
      </w:r>
      <w:r w:rsidRPr="00D84F60">
        <w:rPr>
          <w:rFonts w:ascii="Times" w:eastAsia="Calibri" w:hAnsi="Times"/>
          <w:sz w:val="22"/>
          <w:szCs w:val="20"/>
          <w:vertAlign w:val="subscript"/>
        </w:rPr>
        <w:t>SB-P</w:t>
      </w:r>
      <w:r w:rsidRPr="00D84F60">
        <w:rPr>
          <w:rFonts w:eastAsia="SimSun"/>
          <w:sz w:val="22"/>
          <w:szCs w:val="20"/>
        </w:rPr>
        <w:t xml:space="preserve">, and the sub-bands are indexed as {0, 1, …, </w:t>
      </w:r>
      <w:r w:rsidRPr="00D84F60">
        <w:rPr>
          <w:rFonts w:ascii="Times" w:eastAsia="Calibri" w:hAnsi="Times"/>
          <w:sz w:val="22"/>
          <w:szCs w:val="20"/>
        </w:rPr>
        <w:t>N</w:t>
      </w:r>
      <w:r w:rsidRPr="00D84F60">
        <w:rPr>
          <w:rFonts w:ascii="Times" w:eastAsia="Calibri" w:hAnsi="Times"/>
          <w:sz w:val="22"/>
          <w:szCs w:val="20"/>
          <w:vertAlign w:val="subscript"/>
        </w:rPr>
        <w:t xml:space="preserve">SB-P </w:t>
      </w:r>
      <w:r w:rsidRPr="00D84F60">
        <w:rPr>
          <w:rFonts w:eastAsia="SimSun"/>
          <w:sz w:val="22"/>
          <w:szCs w:val="20"/>
        </w:rPr>
        <w:t>–1}, decide, by RAN1#117, from the following reporting options:</w:t>
      </w:r>
    </w:p>
    <w:p w14:paraId="2D116244" w14:textId="77777777" w:rsidR="00D84F60" w:rsidRPr="00D84F60" w:rsidRDefault="00D84F60" w:rsidP="00D84F60">
      <w:pPr>
        <w:numPr>
          <w:ilvl w:val="1"/>
          <w:numId w:val="28"/>
        </w:numPr>
        <w:snapToGrid w:val="0"/>
        <w:contextualSpacing/>
        <w:rPr>
          <w:rFonts w:eastAsia="Malgun Gothic"/>
          <w:sz w:val="22"/>
          <w:szCs w:val="20"/>
        </w:rPr>
      </w:pPr>
      <w:r w:rsidRPr="00D84F60">
        <w:rPr>
          <w:rFonts w:eastAsia="Malgun Gothic"/>
          <w:sz w:val="22"/>
          <w:szCs w:val="20"/>
        </w:rPr>
        <w:t xml:space="preserve">Opt1: </w:t>
      </w:r>
      <w:r w:rsidRPr="00D84F60">
        <w:rPr>
          <w:rFonts w:eastAsia="SimSun"/>
          <w:sz w:val="22"/>
          <w:szCs w:val="20"/>
        </w:rPr>
        <w:t>{(</w:t>
      </w:r>
      <w:r w:rsidRPr="00D84F60">
        <w:rPr>
          <w:rFonts w:ascii="Symbol" w:eastAsia="SimSun" w:hAnsi="Symbol"/>
          <w:sz w:val="22"/>
          <w:szCs w:val="20"/>
        </w:rPr>
        <w:t></w:t>
      </w:r>
      <w:r w:rsidRPr="00D84F60">
        <w:rPr>
          <w:rFonts w:eastAsia="SimSun"/>
          <w:sz w:val="22"/>
          <w:szCs w:val="20"/>
          <w:vertAlign w:val="subscript"/>
        </w:rPr>
        <w:t>n,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</w:t>
      </w:r>
      <w:r w:rsidRPr="00D84F60">
        <w:rPr>
          <w:rFonts w:eastAsia="SimSun"/>
          <w:sz w:val="22"/>
          <w:szCs w:val="20"/>
        </w:rPr>
        <w:t xml:space="preserve">, </w:t>
      </w:r>
      <w:r w:rsidRPr="00D84F60">
        <w:rPr>
          <w:rFonts w:ascii="Symbol" w:eastAsia="SimSun" w:hAnsi="Symbol"/>
          <w:sz w:val="22"/>
          <w:szCs w:val="20"/>
        </w:rPr>
        <w:t></w:t>
      </w:r>
      <w:r w:rsidRPr="00D84F60">
        <w:rPr>
          <w:rFonts w:eastAsia="SimSun"/>
          <w:sz w:val="22"/>
          <w:szCs w:val="20"/>
          <w:vertAlign w:val="subscript"/>
        </w:rPr>
        <w:t>n</w:t>
      </w:r>
      <w:r w:rsidRPr="00D84F60">
        <w:rPr>
          <w:rFonts w:eastAsia="SimSun"/>
          <w:sz w:val="22"/>
          <w:szCs w:val="20"/>
        </w:rPr>
        <w:t>), n=0, 1, …, N</w:t>
      </w:r>
      <w:r w:rsidRPr="00D84F60">
        <w:rPr>
          <w:rFonts w:eastAsia="SimSun"/>
          <w:sz w:val="22"/>
          <w:szCs w:val="20"/>
          <w:vertAlign w:val="subscript"/>
        </w:rPr>
        <w:t>TRP</w:t>
      </w:r>
      <w:r w:rsidRPr="00D84F60">
        <w:rPr>
          <w:rFonts w:eastAsia="SimSun"/>
          <w:sz w:val="22"/>
          <w:szCs w:val="20"/>
        </w:rPr>
        <w:t xml:space="preserve"> – 1, </w:t>
      </w:r>
      <w:proofErr w:type="spellStart"/>
      <w:r w:rsidRPr="00D84F60">
        <w:rPr>
          <w:rFonts w:eastAsia="SimSun"/>
          <w:sz w:val="22"/>
          <w:szCs w:val="20"/>
        </w:rPr>
        <w:t>n≠nref</w:t>
      </w:r>
      <w:proofErr w:type="spellEnd"/>
      <w:r w:rsidRPr="00D84F60">
        <w:rPr>
          <w:rFonts w:eastAsia="SimSun"/>
          <w:sz w:val="22"/>
          <w:szCs w:val="20"/>
        </w:rPr>
        <w:t>},</w:t>
      </w:r>
      <w:r w:rsidRPr="00D84F60">
        <w:rPr>
          <w:rFonts w:eastAsia="Malgun Gothic"/>
          <w:sz w:val="22"/>
          <w:szCs w:val="20"/>
        </w:rPr>
        <w:t xml:space="preserve"> where </w:t>
      </w:r>
      <w:r w:rsidRPr="00D84F60">
        <w:rPr>
          <w:rFonts w:ascii="Symbol" w:eastAsia="SimSun" w:hAnsi="Symbol"/>
          <w:sz w:val="22"/>
          <w:szCs w:val="20"/>
        </w:rPr>
        <w:t></w:t>
      </w:r>
      <w:r w:rsidRPr="00D84F60">
        <w:rPr>
          <w:rFonts w:eastAsia="SimSun"/>
          <w:sz w:val="22"/>
          <w:szCs w:val="20"/>
          <w:vertAlign w:val="subscript"/>
        </w:rPr>
        <w:t>n,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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</w:t>
      </w:r>
      <w:r w:rsidRPr="00D84F60">
        <w:rPr>
          <w:rFonts w:eastAsia="Malgun Gothic"/>
          <w:sz w:val="22"/>
          <w:szCs w:val="20"/>
        </w:rPr>
        <w:t xml:space="preserve">is the phase offset </w:t>
      </w:r>
      <w:r w:rsidRPr="00D84F60">
        <w:rPr>
          <w:rFonts w:eastAsia="SimSun"/>
          <w:sz w:val="22"/>
          <w:szCs w:val="20"/>
        </w:rPr>
        <w:t xml:space="preserve">corresponding to sub-band 0 and the phase offset for sub-band </w:t>
      </w:r>
      <w:r w:rsidRPr="00D84F60">
        <w:rPr>
          <w:rFonts w:ascii="Symbol" w:eastAsia="SimSun" w:hAnsi="Symbol"/>
          <w:sz w:val="22"/>
          <w:szCs w:val="20"/>
        </w:rPr>
        <w:t></w:t>
      </w:r>
      <w:r w:rsidRPr="00D84F60">
        <w:rPr>
          <w:rFonts w:eastAsia="SimSun"/>
          <w:sz w:val="22"/>
          <w:szCs w:val="20"/>
        </w:rPr>
        <w:t xml:space="preserve"> can be calculated as </w:t>
      </w:r>
      <w:r w:rsidRPr="00D84F60">
        <w:rPr>
          <w:rFonts w:ascii="Symbol" w:eastAsia="SimSun" w:hAnsi="Symbol"/>
          <w:sz w:val="22"/>
          <w:szCs w:val="20"/>
        </w:rPr>
        <w:t></w:t>
      </w:r>
      <w:r w:rsidRPr="00D84F60">
        <w:rPr>
          <w:rFonts w:eastAsia="SimSun"/>
          <w:sz w:val="22"/>
          <w:szCs w:val="20"/>
          <w:vertAlign w:val="subscript"/>
        </w:rPr>
        <w:t>n,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</w:t>
      </w:r>
      <w:r w:rsidRPr="00D84F60">
        <w:rPr>
          <w:rFonts w:eastAsia="SimSun"/>
          <w:sz w:val="22"/>
          <w:szCs w:val="20"/>
        </w:rPr>
        <w:t xml:space="preserve"> + </w:t>
      </w:r>
      <w:r w:rsidRPr="00D84F60">
        <w:rPr>
          <w:rFonts w:ascii="Symbol" w:eastAsia="SimSun" w:hAnsi="Symbol"/>
          <w:sz w:val="22"/>
          <w:szCs w:val="20"/>
        </w:rPr>
        <w:t></w:t>
      </w:r>
      <w:r w:rsidRPr="00D84F60">
        <w:rPr>
          <w:rFonts w:ascii="Symbol" w:eastAsia="SimSun" w:hAnsi="Symbol"/>
          <w:sz w:val="22"/>
          <w:szCs w:val="20"/>
        </w:rPr>
        <w:t></w:t>
      </w:r>
      <w:r w:rsidRPr="00D84F60">
        <w:rPr>
          <w:rFonts w:eastAsia="SimSun"/>
          <w:sz w:val="22"/>
          <w:szCs w:val="20"/>
          <w:vertAlign w:val="subscript"/>
        </w:rPr>
        <w:t>n</w:t>
      </w:r>
    </w:p>
    <w:p w14:paraId="0EF38454" w14:textId="77777777" w:rsidR="00D84F60" w:rsidRPr="00D84F60" w:rsidRDefault="00D84F60" w:rsidP="00D84F60">
      <w:pPr>
        <w:numPr>
          <w:ilvl w:val="2"/>
          <w:numId w:val="28"/>
        </w:numPr>
        <w:snapToGrid w:val="0"/>
        <w:contextualSpacing/>
        <w:rPr>
          <w:rFonts w:eastAsia="SimSun"/>
          <w:sz w:val="22"/>
          <w:szCs w:val="20"/>
        </w:rPr>
      </w:pPr>
      <m:oMath>
        <m:sSub>
          <m:sSubPr>
            <m:ctrlPr>
              <w:rPr>
                <w:rFonts w:ascii="Cambria Math" w:eastAsia="SimSun" w:hAnsi="Cambria Math"/>
                <w:sz w:val="22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0"/>
              </w:rPr>
              <m:t>Γ</m:t>
            </m:r>
          </m:e>
          <m:sub>
            <m:r>
              <w:rPr>
                <w:rFonts w:ascii="Cambria Math" w:eastAsia="SimSun" w:hAnsi="Cambria Math"/>
                <w:sz w:val="22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eastAsia="SimSun" w:hAnsi="Cambria Math"/>
            <w:sz w:val="22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sz w:val="22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0"/>
              </w:rPr>
              <m:t>0,</m:t>
            </m:r>
            <m:f>
              <m:fPr>
                <m:ctrlPr>
                  <w:rPr>
                    <w:rFonts w:ascii="Cambria Math" w:eastAsia="SimSun" w:hAnsi="Cambria Math"/>
                    <w:sz w:val="22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0"/>
                  </w:rPr>
                  <m:t>2</m:t>
                </m:r>
                <m:r>
                  <w:rPr>
                    <w:rFonts w:ascii="Cambria Math" w:eastAsia="SimSun" w:hAnsi="Cambria Math"/>
                    <w:sz w:val="22"/>
                    <w:szCs w:val="20"/>
                  </w:rPr>
                  <m:t>π</m:t>
                </m:r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sz w:val="22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2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2"/>
                        <w:szCs w:val="20"/>
                      </w:rPr>
                      <m:t>Γ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0"/>
              </w:rPr>
              <m:t>, ….,</m:t>
            </m:r>
            <m:f>
              <m:fPr>
                <m:ctrlPr>
                  <w:rPr>
                    <w:rFonts w:ascii="Cambria Math" w:eastAsia="SimSun" w:hAnsi="Cambria Math"/>
                    <w:sz w:val="22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0"/>
                  </w:rPr>
                  <m:t>2</m:t>
                </m:r>
                <m:r>
                  <w:rPr>
                    <w:rFonts w:ascii="Cambria Math" w:eastAsia="SimSun" w:hAnsi="Cambria Math"/>
                    <w:sz w:val="22"/>
                    <w:szCs w:val="20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22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2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2"/>
                        <w:szCs w:val="20"/>
                      </w:rPr>
                      <m:t>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0"/>
                  </w:rPr>
                  <m:t>-1)</m:t>
                </m:r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sz w:val="22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2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2"/>
                        <w:szCs w:val="20"/>
                      </w:rPr>
                      <m:t>Γ</m:t>
                    </m:r>
                  </m:sub>
                </m:sSub>
              </m:den>
            </m:f>
          </m:e>
        </m:d>
      </m:oMath>
      <w:r w:rsidRPr="00D84F60">
        <w:rPr>
          <w:rFonts w:eastAsia="SimSun"/>
          <w:sz w:val="22"/>
          <w:szCs w:val="20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0"/>
              </w:rPr>
              <m:t>Γ</m:t>
            </m:r>
          </m:sub>
        </m:sSub>
        <m:r>
          <m:rPr>
            <m:sty m:val="p"/>
          </m:rPr>
          <w:rPr>
            <w:rFonts w:ascii="Cambria Math" w:eastAsia="SimSun" w:hAnsi="Cambria Math"/>
            <w:sz w:val="22"/>
            <w:szCs w:val="20"/>
          </w:rPr>
          <m:t>∈</m:t>
        </m:r>
      </m:oMath>
      <w:r w:rsidRPr="00D84F60">
        <w:rPr>
          <w:rFonts w:eastAsia="SimSun"/>
          <w:sz w:val="22"/>
          <w:szCs w:val="20"/>
        </w:rPr>
        <w:t xml:space="preserve"> {[32], [64], [128], [256]}</w:t>
      </w:r>
    </w:p>
    <w:p w14:paraId="2F2831C8" w14:textId="77777777" w:rsidR="00D84F60" w:rsidRPr="00D84F60" w:rsidRDefault="00D84F60" w:rsidP="00D84F60">
      <w:pPr>
        <w:numPr>
          <w:ilvl w:val="1"/>
          <w:numId w:val="28"/>
        </w:numPr>
        <w:snapToGrid w:val="0"/>
        <w:contextualSpacing/>
        <w:rPr>
          <w:rFonts w:eastAsia="Malgun Gothic"/>
          <w:sz w:val="22"/>
          <w:szCs w:val="20"/>
        </w:rPr>
      </w:pPr>
      <w:r w:rsidRPr="00D84F60">
        <w:rPr>
          <w:rFonts w:eastAsia="Malgun Gothic"/>
          <w:sz w:val="22"/>
          <w:szCs w:val="20"/>
        </w:rPr>
        <w:t xml:space="preserve">Opt2: </w:t>
      </w:r>
      <w:r w:rsidRPr="00D84F60">
        <w:rPr>
          <w:rFonts w:ascii="Symbol" w:eastAsia="Malgun Gothic" w:hAnsi="Symbol"/>
          <w:sz w:val="22"/>
          <w:szCs w:val="20"/>
        </w:rPr>
        <w:t></w:t>
      </w:r>
      <w:r w:rsidRPr="00D84F60">
        <w:rPr>
          <w:rFonts w:eastAsia="Malgun Gothic"/>
          <w:sz w:val="22"/>
          <w:szCs w:val="20"/>
        </w:rPr>
        <w:t>=</w:t>
      </w:r>
      <w:r w:rsidRPr="00D84F60">
        <w:rPr>
          <w:rFonts w:eastAsia="SimSun"/>
          <w:sz w:val="22"/>
          <w:szCs w:val="20"/>
        </w:rPr>
        <w:t xml:space="preserve"> N</w:t>
      </w:r>
      <w:r w:rsidRPr="00D84F60">
        <w:rPr>
          <w:rFonts w:eastAsia="SimSun"/>
          <w:sz w:val="22"/>
          <w:szCs w:val="20"/>
          <w:vertAlign w:val="subscript"/>
        </w:rPr>
        <w:t>SB-P</w:t>
      </w:r>
      <w:r w:rsidRPr="00D84F60">
        <w:rPr>
          <w:rFonts w:eastAsia="Malgun Gothic"/>
          <w:sz w:val="22"/>
          <w:szCs w:val="20"/>
        </w:rPr>
        <w:t>, i.e. {</w:t>
      </w:r>
      <w:r w:rsidRPr="00D84F60">
        <w:rPr>
          <w:rFonts w:eastAsia="SimSun"/>
          <w:sz w:val="22"/>
          <w:szCs w:val="20"/>
        </w:rPr>
        <w:t>(</w:t>
      </w:r>
      <w:r w:rsidRPr="00D84F60">
        <w:rPr>
          <w:rFonts w:ascii="Symbol" w:eastAsia="SimSun" w:hAnsi="Symbol"/>
          <w:sz w:val="22"/>
          <w:szCs w:val="20"/>
        </w:rPr>
        <w:t></w:t>
      </w:r>
      <w:r w:rsidRPr="00D84F60">
        <w:rPr>
          <w:rFonts w:eastAsia="SimSun"/>
          <w:sz w:val="22"/>
          <w:szCs w:val="20"/>
          <w:vertAlign w:val="subscript"/>
        </w:rPr>
        <w:t>n,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</w:t>
      </w:r>
      <w:r w:rsidRPr="00D84F60">
        <w:rPr>
          <w:rFonts w:eastAsia="SimSun"/>
          <w:sz w:val="22"/>
          <w:szCs w:val="20"/>
        </w:rPr>
        <w:t xml:space="preserve">, </w:t>
      </w:r>
      <w:r w:rsidRPr="00D84F60">
        <w:rPr>
          <w:rFonts w:ascii="Symbol" w:eastAsia="SimSun" w:hAnsi="Symbol"/>
          <w:sz w:val="22"/>
          <w:szCs w:val="20"/>
        </w:rPr>
        <w:t></w:t>
      </w:r>
      <w:r w:rsidRPr="00D84F60">
        <w:rPr>
          <w:rFonts w:eastAsia="SimSun"/>
          <w:sz w:val="22"/>
          <w:szCs w:val="20"/>
          <w:vertAlign w:val="subscript"/>
        </w:rPr>
        <w:t>n,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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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</w:t>
      </w:r>
      <w:r w:rsidRPr="00D84F60">
        <w:rPr>
          <w:rFonts w:ascii="Symbol" w:eastAsia="SimSun" w:hAnsi="Symbol"/>
          <w:sz w:val="22"/>
          <w:szCs w:val="20"/>
        </w:rPr>
        <w:t></w:t>
      </w:r>
      <w:r w:rsidRPr="00D84F60">
        <w:rPr>
          <w:rFonts w:ascii="Symbol" w:eastAsia="SimSun" w:hAnsi="Symbol"/>
          <w:sz w:val="22"/>
          <w:szCs w:val="20"/>
        </w:rPr>
        <w:t></w:t>
      </w:r>
      <w:r w:rsidRPr="00D84F60">
        <w:rPr>
          <w:rFonts w:ascii="Symbol" w:eastAsia="SimSun" w:hAnsi="Symbol"/>
          <w:sz w:val="22"/>
          <w:szCs w:val="20"/>
        </w:rPr>
        <w:t></w:t>
      </w:r>
      <w:r w:rsidRPr="00D84F60">
        <w:rPr>
          <w:rFonts w:eastAsia="SimSun"/>
          <w:sz w:val="22"/>
          <w:szCs w:val="20"/>
          <w:vertAlign w:val="subscript"/>
        </w:rPr>
        <w:t>,</w:t>
      </w:r>
      <w:r w:rsidRPr="00D84F60">
        <w:rPr>
          <w:rFonts w:eastAsia="SimSun"/>
          <w:sz w:val="22"/>
          <w:szCs w:val="20"/>
        </w:rPr>
        <w:t xml:space="preserve"> </w:t>
      </w:r>
      <w:r w:rsidRPr="00D84F60">
        <w:rPr>
          <w:rFonts w:ascii="Symbol" w:eastAsia="SimSun" w:hAnsi="Symbol"/>
          <w:sz w:val="22"/>
          <w:szCs w:val="20"/>
        </w:rPr>
        <w:t></w:t>
      </w:r>
      <w:proofErr w:type="spellStart"/>
      <w:proofErr w:type="gramStart"/>
      <w:r w:rsidRPr="00D84F60">
        <w:rPr>
          <w:rFonts w:eastAsia="SimSun"/>
          <w:sz w:val="22"/>
          <w:szCs w:val="20"/>
          <w:vertAlign w:val="subscript"/>
        </w:rPr>
        <w:t>n,NSB</w:t>
      </w:r>
      <w:proofErr w:type="spellEnd"/>
      <w:proofErr w:type="gramEnd"/>
      <w:r w:rsidRPr="00D84F60">
        <w:rPr>
          <w:rFonts w:eastAsia="SimSun"/>
          <w:sz w:val="22"/>
          <w:szCs w:val="20"/>
          <w:vertAlign w:val="subscript"/>
        </w:rPr>
        <w:t>-P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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</w:t>
      </w:r>
      <w:r w:rsidRPr="00D84F60">
        <w:rPr>
          <w:rFonts w:ascii="Symbol" w:eastAsia="SimSun" w:hAnsi="Symbol"/>
          <w:sz w:val="22"/>
          <w:szCs w:val="20"/>
          <w:vertAlign w:val="subscript"/>
        </w:rPr>
        <w:t></w:t>
      </w:r>
      <w:r w:rsidRPr="00D84F60">
        <w:rPr>
          <w:rFonts w:eastAsia="SimSun"/>
          <w:sz w:val="22"/>
          <w:szCs w:val="20"/>
        </w:rPr>
        <w:t>), n=0, 1, …, N</w:t>
      </w:r>
      <w:r w:rsidRPr="00D84F60">
        <w:rPr>
          <w:rFonts w:eastAsia="SimSun"/>
          <w:sz w:val="22"/>
          <w:szCs w:val="20"/>
          <w:vertAlign w:val="subscript"/>
        </w:rPr>
        <w:t>TRP</w:t>
      </w:r>
      <w:r w:rsidRPr="00D84F60">
        <w:rPr>
          <w:rFonts w:eastAsia="SimSun"/>
          <w:sz w:val="22"/>
          <w:szCs w:val="20"/>
        </w:rPr>
        <w:t xml:space="preserve"> – 1, </w:t>
      </w:r>
      <w:proofErr w:type="spellStart"/>
      <w:r w:rsidRPr="00D84F60">
        <w:rPr>
          <w:rFonts w:eastAsia="SimSun"/>
          <w:sz w:val="22"/>
          <w:szCs w:val="20"/>
        </w:rPr>
        <w:t>n≠nref</w:t>
      </w:r>
      <w:proofErr w:type="spellEnd"/>
      <w:r w:rsidRPr="00D84F60">
        <w:rPr>
          <w:rFonts w:eastAsia="SimSun"/>
          <w:sz w:val="22"/>
          <w:szCs w:val="20"/>
        </w:rPr>
        <w:t>}</w:t>
      </w:r>
    </w:p>
    <w:p w14:paraId="340A8007" w14:textId="77777777" w:rsidR="00D84F60" w:rsidRPr="00D84F60" w:rsidRDefault="00D84F60" w:rsidP="00D84F60">
      <w:pPr>
        <w:numPr>
          <w:ilvl w:val="2"/>
          <w:numId w:val="28"/>
        </w:numPr>
        <w:snapToGrid w:val="0"/>
        <w:contextualSpacing/>
        <w:rPr>
          <w:rFonts w:eastAsia="SimSun"/>
          <w:sz w:val="22"/>
          <w:szCs w:val="20"/>
        </w:rPr>
      </w:pPr>
      <w:r w:rsidRPr="00D84F60">
        <w:rPr>
          <w:rFonts w:eastAsia="SimSun"/>
          <w:sz w:val="22"/>
          <w:szCs w:val="20"/>
        </w:rPr>
        <w:t xml:space="preserve">The alphabet for </w:t>
      </w:r>
      <w:r w:rsidRPr="00D84F60">
        <w:rPr>
          <w:rFonts w:ascii="Symbol" w:eastAsia="SimSun" w:hAnsi="Symbol"/>
          <w:sz w:val="22"/>
          <w:szCs w:val="20"/>
        </w:rPr>
        <w:t></w:t>
      </w:r>
      <w:r w:rsidRPr="00D84F60">
        <w:rPr>
          <w:rFonts w:eastAsia="SimSun"/>
          <w:sz w:val="22"/>
          <w:szCs w:val="20"/>
          <w:vertAlign w:val="subscript"/>
        </w:rPr>
        <w:t>n,</w:t>
      </w:r>
      <w:r w:rsidRPr="00D84F60">
        <w:rPr>
          <w:rFonts w:ascii="Symbol" w:eastAsia="SimSun" w:hAnsi="Symbol"/>
          <w:sz w:val="22"/>
          <w:szCs w:val="20"/>
          <w:vertAlign w:val="subscript"/>
        </w:rPr>
        <w:t></w:t>
      </w:r>
      <w:r w:rsidRPr="00D84F60">
        <w:rPr>
          <w:rFonts w:eastAsia="SimSun"/>
          <w:sz w:val="22"/>
          <w:szCs w:val="20"/>
          <w:vertAlign w:val="subscript"/>
        </w:rPr>
        <w:t xml:space="preserve"> </w:t>
      </w:r>
      <w:r w:rsidRPr="00D84F60">
        <w:rPr>
          <w:rFonts w:eastAsia="SimSun"/>
          <w:sz w:val="22"/>
          <w:szCs w:val="20"/>
        </w:rPr>
        <w:t xml:space="preserve">follows the previously agreed alphabet for </w:t>
      </w:r>
      <w:r w:rsidRPr="00D84F60">
        <w:rPr>
          <w:rFonts w:ascii="Symbol" w:eastAsia="SimSun" w:hAnsi="Symbol"/>
          <w:sz w:val="22"/>
          <w:szCs w:val="20"/>
        </w:rPr>
        <w:t></w:t>
      </w:r>
      <w:r w:rsidRPr="00D84F60">
        <w:rPr>
          <w:rFonts w:eastAsia="SimSun"/>
          <w:sz w:val="22"/>
          <w:szCs w:val="20"/>
        </w:rPr>
        <w:t>=1, including the ‘invalid’ state</w:t>
      </w:r>
    </w:p>
    <w:p w14:paraId="11DE5321" w14:textId="77777777" w:rsidR="00D84F60" w:rsidRPr="00D84F60" w:rsidRDefault="00D84F60" w:rsidP="00D84F60">
      <w:pPr>
        <w:numPr>
          <w:ilvl w:val="2"/>
          <w:numId w:val="28"/>
        </w:numPr>
        <w:snapToGrid w:val="0"/>
        <w:contextualSpacing/>
        <w:rPr>
          <w:rFonts w:eastAsia="SimSun"/>
          <w:sz w:val="22"/>
          <w:szCs w:val="20"/>
        </w:rPr>
      </w:pPr>
      <w:r w:rsidRPr="00D84F60">
        <w:rPr>
          <w:rFonts w:eastAsia="SimSun"/>
          <w:sz w:val="22"/>
          <w:szCs w:val="20"/>
        </w:rPr>
        <w:t xml:space="preserve">FFS: Whether restriction on the maximum payload size is needed </w:t>
      </w:r>
    </w:p>
    <w:p w14:paraId="1927D083" w14:textId="77777777" w:rsidR="00D84F60" w:rsidRPr="00D84F60" w:rsidRDefault="00D84F60" w:rsidP="00D84F60">
      <w:pPr>
        <w:numPr>
          <w:ilvl w:val="1"/>
          <w:numId w:val="28"/>
        </w:numPr>
        <w:snapToGrid w:val="0"/>
        <w:contextualSpacing/>
        <w:rPr>
          <w:rFonts w:eastAsia="SimSun"/>
          <w:sz w:val="22"/>
          <w:szCs w:val="20"/>
        </w:rPr>
      </w:pPr>
      <w:r w:rsidRPr="00D84F60">
        <w:rPr>
          <w:rFonts w:eastAsia="SimSun"/>
          <w:sz w:val="22"/>
          <w:szCs w:val="20"/>
        </w:rPr>
        <w:lastRenderedPageBreak/>
        <w:t>Note: For all the above reporting options, the UE performs measurement over the entire configured CSI reporting band</w:t>
      </w:r>
    </w:p>
    <w:p w14:paraId="0E2AFDAE" w14:textId="5D003486" w:rsidR="00D84F60" w:rsidRPr="00D84F60" w:rsidRDefault="00D84F60" w:rsidP="0053203B">
      <w:pPr>
        <w:snapToGrid w:val="0"/>
        <w:rPr>
          <w:sz w:val="28"/>
        </w:rPr>
      </w:pPr>
    </w:p>
    <w:p w14:paraId="514E461C" w14:textId="77777777" w:rsidR="00D84F60" w:rsidRPr="00D84F60" w:rsidRDefault="00D84F60" w:rsidP="00D84F60">
      <w:pPr>
        <w:snapToGrid w:val="0"/>
        <w:rPr>
          <w:rFonts w:ascii="Times" w:eastAsia="Batang" w:hAnsi="Times" w:cs="Times"/>
          <w:color w:val="000000" w:themeColor="text1"/>
          <w:sz w:val="20"/>
          <w:szCs w:val="16"/>
        </w:rPr>
      </w:pPr>
      <w:r w:rsidRPr="00D84F60">
        <w:rPr>
          <w:rFonts w:ascii="Times" w:eastAsia="Batang" w:hAnsi="Times" w:cs="Times"/>
          <w:b/>
          <w:color w:val="000000" w:themeColor="text1"/>
          <w:sz w:val="20"/>
          <w:szCs w:val="16"/>
        </w:rPr>
        <w:t>Support/fine (Opt1+2)</w:t>
      </w:r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: ZTE, Qualcomm, CATT, Ericsson, Samsung, Fujitsu, NEC, TCL, Sony, KDDI, Lenovo/</w:t>
      </w:r>
      <w:proofErr w:type="spellStart"/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MotM</w:t>
      </w:r>
      <w:proofErr w:type="spellEnd"/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, CMCC, NICT, Sharp, MediaTek, [Nokia/NSB,] Huawei/</w:t>
      </w:r>
      <w:proofErr w:type="spellStart"/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HiSi</w:t>
      </w:r>
      <w:proofErr w:type="spellEnd"/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, NTT DOCOMO,</w:t>
      </w:r>
    </w:p>
    <w:p w14:paraId="42E47105" w14:textId="77777777" w:rsidR="00D84F60" w:rsidRPr="00D84F60" w:rsidRDefault="00D84F60" w:rsidP="00D84F60">
      <w:pPr>
        <w:snapToGrid w:val="0"/>
        <w:rPr>
          <w:rFonts w:ascii="Times" w:eastAsia="Batang" w:hAnsi="Times" w:cs="Times"/>
          <w:color w:val="000000" w:themeColor="text1"/>
          <w:sz w:val="20"/>
          <w:szCs w:val="16"/>
        </w:rPr>
      </w:pPr>
    </w:p>
    <w:p w14:paraId="50D0A648" w14:textId="77777777" w:rsidR="00D84F60" w:rsidRPr="00D84F60" w:rsidRDefault="00D84F60" w:rsidP="00D84F60">
      <w:pPr>
        <w:snapToGrid w:val="0"/>
        <w:rPr>
          <w:rFonts w:ascii="Times" w:eastAsia="Batang" w:hAnsi="Times" w:cs="Times"/>
          <w:color w:val="000000" w:themeColor="text1"/>
          <w:sz w:val="20"/>
          <w:szCs w:val="16"/>
        </w:rPr>
      </w:pPr>
      <w:r w:rsidRPr="00D84F60">
        <w:rPr>
          <w:rFonts w:ascii="Times" w:eastAsia="Batang" w:hAnsi="Times" w:cs="Times"/>
          <w:b/>
          <w:color w:val="000000" w:themeColor="text1"/>
          <w:sz w:val="20"/>
          <w:szCs w:val="16"/>
        </w:rPr>
        <w:t>Support only Opt1</w:t>
      </w:r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: NEC, NICT, Sony, OPPO (2</w:t>
      </w:r>
      <w:r w:rsidRPr="00D84F60">
        <w:rPr>
          <w:rFonts w:ascii="Times" w:eastAsia="Batang" w:hAnsi="Times" w:cs="Times"/>
          <w:color w:val="000000" w:themeColor="text1"/>
          <w:sz w:val="20"/>
          <w:szCs w:val="16"/>
          <w:vertAlign w:val="superscript"/>
        </w:rPr>
        <w:t>nd</w:t>
      </w:r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 xml:space="preserve">), Nokia/NSB,  </w:t>
      </w:r>
    </w:p>
    <w:p w14:paraId="6F87ED59" w14:textId="77777777" w:rsidR="00D84F60" w:rsidRPr="00D84F60" w:rsidRDefault="00D84F60" w:rsidP="00D84F60">
      <w:pPr>
        <w:snapToGrid w:val="0"/>
        <w:rPr>
          <w:rFonts w:ascii="Times" w:eastAsia="Batang" w:hAnsi="Times" w:cs="Times"/>
          <w:color w:val="000000" w:themeColor="text1"/>
          <w:sz w:val="20"/>
          <w:szCs w:val="16"/>
        </w:rPr>
      </w:pPr>
    </w:p>
    <w:p w14:paraId="4CA95D54" w14:textId="77777777" w:rsidR="00D84F60" w:rsidRPr="00D84F60" w:rsidRDefault="00D84F60" w:rsidP="00D84F60">
      <w:pPr>
        <w:snapToGrid w:val="0"/>
        <w:rPr>
          <w:rFonts w:ascii="Times" w:eastAsia="Batang" w:hAnsi="Times" w:cs="Times"/>
          <w:color w:val="000000" w:themeColor="text1"/>
          <w:sz w:val="20"/>
          <w:szCs w:val="16"/>
        </w:rPr>
      </w:pPr>
      <w:r w:rsidRPr="00D84F60">
        <w:rPr>
          <w:rFonts w:ascii="Times" w:eastAsia="Batang" w:hAnsi="Times" w:cs="Times"/>
          <w:b/>
          <w:color w:val="000000" w:themeColor="text1"/>
          <w:sz w:val="20"/>
          <w:szCs w:val="16"/>
        </w:rPr>
        <w:t>Support only Opt2</w:t>
      </w:r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: CMCC, Sharp, Lenovo/</w:t>
      </w:r>
      <w:proofErr w:type="spellStart"/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MotM</w:t>
      </w:r>
      <w:proofErr w:type="spellEnd"/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 xml:space="preserve">, </w:t>
      </w:r>
    </w:p>
    <w:p w14:paraId="186E2BDF" w14:textId="77777777" w:rsidR="00D84F60" w:rsidRPr="00D84F60" w:rsidRDefault="00D84F60" w:rsidP="00D84F60">
      <w:pPr>
        <w:snapToGrid w:val="0"/>
        <w:rPr>
          <w:rFonts w:ascii="Times" w:eastAsia="Batang" w:hAnsi="Times" w:cs="Times"/>
          <w:color w:val="000000" w:themeColor="text1"/>
          <w:sz w:val="20"/>
          <w:szCs w:val="16"/>
        </w:rPr>
      </w:pPr>
    </w:p>
    <w:p w14:paraId="5595C102" w14:textId="77777777" w:rsidR="00D84F60" w:rsidRPr="00D84F60" w:rsidRDefault="00D84F60" w:rsidP="00D84F60">
      <w:pPr>
        <w:widowControl w:val="0"/>
        <w:snapToGrid w:val="0"/>
        <w:rPr>
          <w:b/>
          <w:color w:val="000000" w:themeColor="text1"/>
          <w:sz w:val="20"/>
          <w:szCs w:val="18"/>
          <w:lang w:val="en-GB"/>
        </w:rPr>
      </w:pPr>
      <w:r w:rsidRPr="00D84F60">
        <w:rPr>
          <w:rFonts w:ascii="Times" w:eastAsia="Batang" w:hAnsi="Times" w:cs="Times"/>
          <w:b/>
          <w:color w:val="000000" w:themeColor="text1"/>
          <w:sz w:val="20"/>
          <w:szCs w:val="16"/>
        </w:rPr>
        <w:t xml:space="preserve">Not support </w:t>
      </w:r>
      <w:r w:rsidRPr="00D84F60">
        <w:rPr>
          <w:rFonts w:ascii="Symbol" w:eastAsia="Batang" w:hAnsi="Symbol" w:cs="Times"/>
          <w:b/>
          <w:color w:val="000000" w:themeColor="text1"/>
          <w:sz w:val="20"/>
          <w:szCs w:val="16"/>
          <w:lang w:val="de-DE"/>
        </w:rPr>
        <w:t></w:t>
      </w:r>
      <w:r w:rsidRPr="00D84F60">
        <w:rPr>
          <w:rFonts w:ascii="Times" w:eastAsia="Batang" w:hAnsi="Times" w:cs="Times"/>
          <w:b/>
          <w:color w:val="000000" w:themeColor="text1"/>
          <w:sz w:val="20"/>
          <w:szCs w:val="16"/>
        </w:rPr>
        <w:t>&gt;1 (separate D/</w:t>
      </w:r>
      <w:proofErr w:type="spellStart"/>
      <w:r w:rsidRPr="00D84F60">
        <w:rPr>
          <w:rFonts w:ascii="Times" w:eastAsia="Batang" w:hAnsi="Times" w:cs="Times"/>
          <w:b/>
          <w:color w:val="000000" w:themeColor="text1"/>
          <w:sz w:val="20"/>
          <w:szCs w:val="16"/>
        </w:rPr>
        <w:t>d+WB</w:t>
      </w:r>
      <w:proofErr w:type="spellEnd"/>
      <w:r w:rsidRPr="00D84F60">
        <w:rPr>
          <w:rFonts w:ascii="Times" w:eastAsia="Batang" w:hAnsi="Times" w:cs="Times"/>
          <w:b/>
          <w:color w:val="000000" w:themeColor="text1"/>
          <w:sz w:val="20"/>
          <w:szCs w:val="16"/>
        </w:rPr>
        <w:t xml:space="preserve"> PO enough)</w:t>
      </w:r>
      <w:r w:rsidRPr="00D84F60">
        <w:rPr>
          <w:rFonts w:ascii="Times" w:eastAsia="Batang" w:hAnsi="Times" w:cs="Times"/>
          <w:color w:val="000000" w:themeColor="text1"/>
          <w:sz w:val="20"/>
          <w:szCs w:val="16"/>
        </w:rPr>
        <w:t>: OPPO, Apple, Intel, vivo, Google, Panasonic</w:t>
      </w:r>
    </w:p>
    <w:p w14:paraId="6BEBD4C4" w14:textId="5D461B18" w:rsidR="00D84F60" w:rsidRDefault="00D84F60" w:rsidP="0053203B">
      <w:pPr>
        <w:snapToGrid w:val="0"/>
        <w:rPr>
          <w:lang w:val="en-GB"/>
        </w:rPr>
      </w:pPr>
    </w:p>
    <w:p w14:paraId="658A454D" w14:textId="77777777" w:rsidR="00AB3E15" w:rsidRPr="00D84F60" w:rsidRDefault="00AB3E15" w:rsidP="0053203B">
      <w:pPr>
        <w:snapToGrid w:val="0"/>
        <w:rPr>
          <w:lang w:val="en-GB"/>
        </w:rPr>
      </w:pPr>
    </w:p>
    <w:p w14:paraId="5910E5C6" w14:textId="77777777" w:rsidR="00D84F60" w:rsidRDefault="00D84F60" w:rsidP="0053203B">
      <w:pPr>
        <w:snapToGrid w:val="0"/>
      </w:pPr>
    </w:p>
    <w:p w14:paraId="437484E7" w14:textId="77777777" w:rsidR="001C19E9" w:rsidRDefault="00241F8E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681B7A71" w14:textId="77777777" w:rsidR="001C19E9" w:rsidRDefault="001C19E9">
      <w:pPr>
        <w:snapToGrid w:val="0"/>
        <w:rPr>
          <w:sz w:val="22"/>
        </w:rPr>
      </w:pPr>
    </w:p>
    <w:p w14:paraId="50C6F314" w14:textId="77777777" w:rsidR="001C19E9" w:rsidRDefault="001C19E9">
      <w:pPr>
        <w:snapToGrid w:val="0"/>
        <w:rPr>
          <w:sz w:val="22"/>
        </w:rPr>
      </w:pPr>
    </w:p>
    <w:p w14:paraId="7B6816F6" w14:textId="77777777" w:rsidR="001C19E9" w:rsidRDefault="001C19E9">
      <w:pPr>
        <w:snapToGrid w:val="0"/>
        <w:rPr>
          <w:sz w:val="22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329FE" w14:textId="77777777" w:rsidR="00E155B9" w:rsidRDefault="00E155B9" w:rsidP="001E51B2">
      <w:r>
        <w:separator/>
      </w:r>
    </w:p>
  </w:endnote>
  <w:endnote w:type="continuationSeparator" w:id="0">
    <w:p w14:paraId="6A52AE21" w14:textId="77777777" w:rsidR="00E155B9" w:rsidRDefault="00E155B9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D3222" w14:textId="77777777" w:rsidR="00E155B9" w:rsidRDefault="00E155B9" w:rsidP="001E51B2">
      <w:r>
        <w:separator/>
      </w:r>
    </w:p>
  </w:footnote>
  <w:footnote w:type="continuationSeparator" w:id="0">
    <w:p w14:paraId="56289AF6" w14:textId="77777777" w:rsidR="00E155B9" w:rsidRDefault="00E155B9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7C3F"/>
    <w:multiLevelType w:val="hybridMultilevel"/>
    <w:tmpl w:val="C2F25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65019"/>
    <w:multiLevelType w:val="hybridMultilevel"/>
    <w:tmpl w:val="34FC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5453F"/>
    <w:multiLevelType w:val="multilevel"/>
    <w:tmpl w:val="14454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5C13A4E"/>
    <w:multiLevelType w:val="hybridMultilevel"/>
    <w:tmpl w:val="42A2D2CE"/>
    <w:lvl w:ilvl="0" w:tplc="5F5261DA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4720D"/>
    <w:multiLevelType w:val="hybridMultilevel"/>
    <w:tmpl w:val="613A4C6E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A59DC"/>
    <w:multiLevelType w:val="hybridMultilevel"/>
    <w:tmpl w:val="476A2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1E5A"/>
    <w:multiLevelType w:val="hybridMultilevel"/>
    <w:tmpl w:val="2DDA50D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9019C"/>
    <w:multiLevelType w:val="hybridMultilevel"/>
    <w:tmpl w:val="C1C2C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A2587"/>
    <w:multiLevelType w:val="hybridMultilevel"/>
    <w:tmpl w:val="63088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F546A"/>
    <w:multiLevelType w:val="hybridMultilevel"/>
    <w:tmpl w:val="718C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44D14DBC"/>
    <w:multiLevelType w:val="hybridMultilevel"/>
    <w:tmpl w:val="B53C3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7311E"/>
    <w:multiLevelType w:val="hybridMultilevel"/>
    <w:tmpl w:val="FB8A6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2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3" w15:restartNumberingAfterBreak="0">
    <w:nsid w:val="69D850DB"/>
    <w:multiLevelType w:val="hybridMultilevel"/>
    <w:tmpl w:val="6172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5" w15:restartNumberingAfterBreak="0">
    <w:nsid w:val="6B131487"/>
    <w:multiLevelType w:val="hybridMultilevel"/>
    <w:tmpl w:val="837805C8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A50E8"/>
    <w:multiLevelType w:val="multilevel"/>
    <w:tmpl w:val="6C2A50E8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8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0" w15:restartNumberingAfterBreak="0">
    <w:nsid w:val="7C7A194D"/>
    <w:multiLevelType w:val="hybridMultilevel"/>
    <w:tmpl w:val="41A48DB6"/>
    <w:lvl w:ilvl="0" w:tplc="197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22"/>
  </w:num>
  <w:num w:numId="4">
    <w:abstractNumId w:val="31"/>
  </w:num>
  <w:num w:numId="5">
    <w:abstractNumId w:val="39"/>
  </w:num>
  <w:num w:numId="6">
    <w:abstractNumId w:val="19"/>
  </w:num>
  <w:num w:numId="7">
    <w:abstractNumId w:val="24"/>
  </w:num>
  <w:num w:numId="8">
    <w:abstractNumId w:val="27"/>
  </w:num>
  <w:num w:numId="9">
    <w:abstractNumId w:val="30"/>
  </w:num>
  <w:num w:numId="10">
    <w:abstractNumId w:val="37"/>
  </w:num>
  <w:num w:numId="1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4"/>
  </w:num>
  <w:num w:numId="15">
    <w:abstractNumId w:val="16"/>
  </w:num>
  <w:num w:numId="16">
    <w:abstractNumId w:val="25"/>
  </w:num>
  <w:num w:numId="17">
    <w:abstractNumId w:val="12"/>
  </w:num>
  <w:num w:numId="18">
    <w:abstractNumId w:val="2"/>
  </w:num>
  <w:num w:numId="19">
    <w:abstractNumId w:val="20"/>
  </w:num>
  <w:num w:numId="20">
    <w:abstractNumId w:val="18"/>
  </w:num>
  <w:num w:numId="21">
    <w:abstractNumId w:val="1"/>
  </w:num>
  <w:num w:numId="22">
    <w:abstractNumId w:val="36"/>
  </w:num>
  <w:num w:numId="23">
    <w:abstractNumId w:val="5"/>
  </w:num>
  <w:num w:numId="24">
    <w:abstractNumId w:val="40"/>
  </w:num>
  <w:num w:numId="25">
    <w:abstractNumId w:val="17"/>
  </w:num>
  <w:num w:numId="26">
    <w:abstractNumId w:val="28"/>
  </w:num>
  <w:num w:numId="27">
    <w:abstractNumId w:val="9"/>
  </w:num>
  <w:num w:numId="28">
    <w:abstractNumId w:val="0"/>
  </w:num>
  <w:num w:numId="29">
    <w:abstractNumId w:val="8"/>
  </w:num>
  <w:num w:numId="30">
    <w:abstractNumId w:val="11"/>
  </w:num>
  <w:num w:numId="31">
    <w:abstractNumId w:val="7"/>
  </w:num>
  <w:num w:numId="32">
    <w:abstractNumId w:val="35"/>
  </w:num>
  <w:num w:numId="33">
    <w:abstractNumId w:val="13"/>
  </w:num>
  <w:num w:numId="34">
    <w:abstractNumId w:val="15"/>
  </w:num>
  <w:num w:numId="35">
    <w:abstractNumId w:val="33"/>
  </w:num>
  <w:num w:numId="36">
    <w:abstractNumId w:val="21"/>
  </w:num>
  <w:num w:numId="37">
    <w:abstractNumId w:val="23"/>
  </w:num>
  <w:num w:numId="38">
    <w:abstractNumId w:val="14"/>
  </w:num>
  <w:num w:numId="39">
    <w:abstractNumId w:val="3"/>
  </w:num>
  <w:num w:numId="40">
    <w:abstractNumId w:val="10"/>
  </w:num>
  <w:num w:numId="41">
    <w:abstractNumId w:val="2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839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6BED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37FEC"/>
    <w:rsid w:val="000404B8"/>
    <w:rsid w:val="00042801"/>
    <w:rsid w:val="00042EE1"/>
    <w:rsid w:val="0004313B"/>
    <w:rsid w:val="00043741"/>
    <w:rsid w:val="00043A0E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3EC6"/>
    <w:rsid w:val="000541B9"/>
    <w:rsid w:val="0005433D"/>
    <w:rsid w:val="00054506"/>
    <w:rsid w:val="000549F5"/>
    <w:rsid w:val="0005505A"/>
    <w:rsid w:val="000551C5"/>
    <w:rsid w:val="000557B9"/>
    <w:rsid w:val="00055D02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BFE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8E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6B7"/>
    <w:rsid w:val="0008571C"/>
    <w:rsid w:val="0008599A"/>
    <w:rsid w:val="00085B50"/>
    <w:rsid w:val="00086387"/>
    <w:rsid w:val="00086A46"/>
    <w:rsid w:val="00086C04"/>
    <w:rsid w:val="000870D8"/>
    <w:rsid w:val="000878E7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53F"/>
    <w:rsid w:val="000961B4"/>
    <w:rsid w:val="000966C4"/>
    <w:rsid w:val="00096A20"/>
    <w:rsid w:val="00096F4D"/>
    <w:rsid w:val="000974D9"/>
    <w:rsid w:val="00097BBB"/>
    <w:rsid w:val="00097CAC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3FE"/>
    <w:rsid w:val="000A467F"/>
    <w:rsid w:val="000A50B5"/>
    <w:rsid w:val="000A590B"/>
    <w:rsid w:val="000A5DA8"/>
    <w:rsid w:val="000A5ED5"/>
    <w:rsid w:val="000A5FD9"/>
    <w:rsid w:val="000A6039"/>
    <w:rsid w:val="000A6A4D"/>
    <w:rsid w:val="000A6C4E"/>
    <w:rsid w:val="000A70E4"/>
    <w:rsid w:val="000A778A"/>
    <w:rsid w:val="000A7867"/>
    <w:rsid w:val="000A7991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CA0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AD8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3C42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D7F10"/>
    <w:rsid w:val="000E03E9"/>
    <w:rsid w:val="000E03F7"/>
    <w:rsid w:val="000E066F"/>
    <w:rsid w:val="000E0AE8"/>
    <w:rsid w:val="000E1245"/>
    <w:rsid w:val="000E1E0B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7AE"/>
    <w:rsid w:val="000E7D41"/>
    <w:rsid w:val="000E7D9B"/>
    <w:rsid w:val="000F0147"/>
    <w:rsid w:val="000F0A61"/>
    <w:rsid w:val="000F0BC3"/>
    <w:rsid w:val="000F17BB"/>
    <w:rsid w:val="000F19C8"/>
    <w:rsid w:val="000F2231"/>
    <w:rsid w:val="000F23FF"/>
    <w:rsid w:val="000F2412"/>
    <w:rsid w:val="000F24ED"/>
    <w:rsid w:val="000F337C"/>
    <w:rsid w:val="000F33CD"/>
    <w:rsid w:val="000F3490"/>
    <w:rsid w:val="000F34A7"/>
    <w:rsid w:val="000F3911"/>
    <w:rsid w:val="000F3D11"/>
    <w:rsid w:val="000F3EE9"/>
    <w:rsid w:val="000F4247"/>
    <w:rsid w:val="000F43A2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ACC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659"/>
    <w:rsid w:val="00124E5B"/>
    <w:rsid w:val="00125318"/>
    <w:rsid w:val="00125DA3"/>
    <w:rsid w:val="00126779"/>
    <w:rsid w:val="00126C27"/>
    <w:rsid w:val="00126CF2"/>
    <w:rsid w:val="00127BE3"/>
    <w:rsid w:val="0013021B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300F"/>
    <w:rsid w:val="00143682"/>
    <w:rsid w:val="00143993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AF"/>
    <w:rsid w:val="00147DC8"/>
    <w:rsid w:val="00150ADB"/>
    <w:rsid w:val="00150F66"/>
    <w:rsid w:val="001514A7"/>
    <w:rsid w:val="001516CE"/>
    <w:rsid w:val="00151B7E"/>
    <w:rsid w:val="001521E6"/>
    <w:rsid w:val="001523B5"/>
    <w:rsid w:val="00152617"/>
    <w:rsid w:val="00152F58"/>
    <w:rsid w:val="0015378B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90F"/>
    <w:rsid w:val="00174CD3"/>
    <w:rsid w:val="00174F05"/>
    <w:rsid w:val="0017514D"/>
    <w:rsid w:val="001757A0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62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5D6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26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4F48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A17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AFD"/>
    <w:rsid w:val="001C4E6F"/>
    <w:rsid w:val="001C548F"/>
    <w:rsid w:val="001C5A1B"/>
    <w:rsid w:val="001C7084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5DA8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24B2"/>
    <w:rsid w:val="001E28D9"/>
    <w:rsid w:val="001E3BE5"/>
    <w:rsid w:val="001E4395"/>
    <w:rsid w:val="001E4C16"/>
    <w:rsid w:val="001E4C7D"/>
    <w:rsid w:val="001E51B2"/>
    <w:rsid w:val="001E51E8"/>
    <w:rsid w:val="001E575C"/>
    <w:rsid w:val="001E5E47"/>
    <w:rsid w:val="001E5FC8"/>
    <w:rsid w:val="001E5FCD"/>
    <w:rsid w:val="001E61BD"/>
    <w:rsid w:val="001E6356"/>
    <w:rsid w:val="001E640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76C"/>
    <w:rsid w:val="00201BB0"/>
    <w:rsid w:val="00201E20"/>
    <w:rsid w:val="00202403"/>
    <w:rsid w:val="002025D9"/>
    <w:rsid w:val="00202DEF"/>
    <w:rsid w:val="00203765"/>
    <w:rsid w:val="002037B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9B7"/>
    <w:rsid w:val="002120F7"/>
    <w:rsid w:val="00212239"/>
    <w:rsid w:val="00212944"/>
    <w:rsid w:val="00213401"/>
    <w:rsid w:val="00213E6D"/>
    <w:rsid w:val="00214381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32F"/>
    <w:rsid w:val="0022092E"/>
    <w:rsid w:val="002211B8"/>
    <w:rsid w:val="0022169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D"/>
    <w:rsid w:val="002243C9"/>
    <w:rsid w:val="00224469"/>
    <w:rsid w:val="002248C1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939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2E71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0EF4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5F"/>
    <w:rsid w:val="00244D28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57F11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2F25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2E50"/>
    <w:rsid w:val="00273B93"/>
    <w:rsid w:val="00273D34"/>
    <w:rsid w:val="00273FB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8ED"/>
    <w:rsid w:val="00280B9A"/>
    <w:rsid w:val="00280FF7"/>
    <w:rsid w:val="0028154B"/>
    <w:rsid w:val="00281B15"/>
    <w:rsid w:val="00281D7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C64"/>
    <w:rsid w:val="00287699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2C6E"/>
    <w:rsid w:val="00293661"/>
    <w:rsid w:val="00293B17"/>
    <w:rsid w:val="00293C22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16C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08"/>
    <w:rsid w:val="002A76C7"/>
    <w:rsid w:val="002A785B"/>
    <w:rsid w:val="002A7ADA"/>
    <w:rsid w:val="002B00A9"/>
    <w:rsid w:val="002B0A97"/>
    <w:rsid w:val="002B0B8F"/>
    <w:rsid w:val="002B1636"/>
    <w:rsid w:val="002B18BC"/>
    <w:rsid w:val="002B257A"/>
    <w:rsid w:val="002B26B8"/>
    <w:rsid w:val="002B39DF"/>
    <w:rsid w:val="002B3B3C"/>
    <w:rsid w:val="002B43E5"/>
    <w:rsid w:val="002B440E"/>
    <w:rsid w:val="002B451D"/>
    <w:rsid w:val="002B4A18"/>
    <w:rsid w:val="002B4D05"/>
    <w:rsid w:val="002B4FC0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399D"/>
    <w:rsid w:val="002C407A"/>
    <w:rsid w:val="002C4587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1C9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5DF"/>
    <w:rsid w:val="002D7EE2"/>
    <w:rsid w:val="002E02AD"/>
    <w:rsid w:val="002E0641"/>
    <w:rsid w:val="002E07C7"/>
    <w:rsid w:val="002E0867"/>
    <w:rsid w:val="002E0A9B"/>
    <w:rsid w:val="002E0DF4"/>
    <w:rsid w:val="002E17FD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C0B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52A"/>
    <w:rsid w:val="00301B92"/>
    <w:rsid w:val="00301D6B"/>
    <w:rsid w:val="00302524"/>
    <w:rsid w:val="00302579"/>
    <w:rsid w:val="00302CDC"/>
    <w:rsid w:val="00302E9E"/>
    <w:rsid w:val="00303009"/>
    <w:rsid w:val="003033A7"/>
    <w:rsid w:val="00303803"/>
    <w:rsid w:val="00304114"/>
    <w:rsid w:val="00305074"/>
    <w:rsid w:val="00305C89"/>
    <w:rsid w:val="00305E80"/>
    <w:rsid w:val="00306194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783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37119"/>
    <w:rsid w:val="00340015"/>
    <w:rsid w:val="00340287"/>
    <w:rsid w:val="00340B84"/>
    <w:rsid w:val="00340C26"/>
    <w:rsid w:val="00340CF9"/>
    <w:rsid w:val="00340FC8"/>
    <w:rsid w:val="00341512"/>
    <w:rsid w:val="003419DC"/>
    <w:rsid w:val="00341EDB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DF4"/>
    <w:rsid w:val="00347ECF"/>
    <w:rsid w:val="00350319"/>
    <w:rsid w:val="00350B56"/>
    <w:rsid w:val="00350E35"/>
    <w:rsid w:val="00350F01"/>
    <w:rsid w:val="00351474"/>
    <w:rsid w:val="00351930"/>
    <w:rsid w:val="00351CD9"/>
    <w:rsid w:val="0035205C"/>
    <w:rsid w:val="0035266D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57F83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89"/>
    <w:rsid w:val="00372A0B"/>
    <w:rsid w:val="00372B3F"/>
    <w:rsid w:val="00373352"/>
    <w:rsid w:val="0037338F"/>
    <w:rsid w:val="00373F23"/>
    <w:rsid w:val="003741E4"/>
    <w:rsid w:val="00374492"/>
    <w:rsid w:val="00374546"/>
    <w:rsid w:val="00374801"/>
    <w:rsid w:val="00374B30"/>
    <w:rsid w:val="003765A8"/>
    <w:rsid w:val="0037755C"/>
    <w:rsid w:val="00380277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114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639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224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88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02A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571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666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833"/>
    <w:rsid w:val="00420B65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3646"/>
    <w:rsid w:val="004341D7"/>
    <w:rsid w:val="0043436F"/>
    <w:rsid w:val="004343D2"/>
    <w:rsid w:val="00434A94"/>
    <w:rsid w:val="00434AD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DC5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57B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730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855"/>
    <w:rsid w:val="00470D72"/>
    <w:rsid w:val="004718E7"/>
    <w:rsid w:val="004724E4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6C6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244"/>
    <w:rsid w:val="004A2896"/>
    <w:rsid w:val="004A301B"/>
    <w:rsid w:val="004A3199"/>
    <w:rsid w:val="004A3379"/>
    <w:rsid w:val="004A505C"/>
    <w:rsid w:val="004A58C1"/>
    <w:rsid w:val="004A5D08"/>
    <w:rsid w:val="004A678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464"/>
    <w:rsid w:val="004B461A"/>
    <w:rsid w:val="004B4B5D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AB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87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89B"/>
    <w:rsid w:val="004F3F29"/>
    <w:rsid w:val="004F4144"/>
    <w:rsid w:val="004F4965"/>
    <w:rsid w:val="004F55B8"/>
    <w:rsid w:val="004F63FD"/>
    <w:rsid w:val="004F6D9A"/>
    <w:rsid w:val="004F702A"/>
    <w:rsid w:val="004F71E6"/>
    <w:rsid w:val="004F7304"/>
    <w:rsid w:val="004F7D82"/>
    <w:rsid w:val="0050034C"/>
    <w:rsid w:val="00500618"/>
    <w:rsid w:val="005008C1"/>
    <w:rsid w:val="00500951"/>
    <w:rsid w:val="00500C7D"/>
    <w:rsid w:val="00500E7E"/>
    <w:rsid w:val="005012B1"/>
    <w:rsid w:val="0050141E"/>
    <w:rsid w:val="00501541"/>
    <w:rsid w:val="005017C9"/>
    <w:rsid w:val="00502179"/>
    <w:rsid w:val="005022D2"/>
    <w:rsid w:val="00502497"/>
    <w:rsid w:val="00502503"/>
    <w:rsid w:val="00502859"/>
    <w:rsid w:val="005029F8"/>
    <w:rsid w:val="00502C71"/>
    <w:rsid w:val="00503462"/>
    <w:rsid w:val="00503B43"/>
    <w:rsid w:val="00503DC8"/>
    <w:rsid w:val="00503E25"/>
    <w:rsid w:val="005041E8"/>
    <w:rsid w:val="00504454"/>
    <w:rsid w:val="00504475"/>
    <w:rsid w:val="0050454F"/>
    <w:rsid w:val="005048CE"/>
    <w:rsid w:val="00504B85"/>
    <w:rsid w:val="00504DA7"/>
    <w:rsid w:val="005053A7"/>
    <w:rsid w:val="005053CF"/>
    <w:rsid w:val="00505431"/>
    <w:rsid w:val="005054D6"/>
    <w:rsid w:val="005054F4"/>
    <w:rsid w:val="00505A31"/>
    <w:rsid w:val="00505EDA"/>
    <w:rsid w:val="005062F4"/>
    <w:rsid w:val="00506846"/>
    <w:rsid w:val="00506D52"/>
    <w:rsid w:val="00506EC5"/>
    <w:rsid w:val="00506FC2"/>
    <w:rsid w:val="00507729"/>
    <w:rsid w:val="00510B36"/>
    <w:rsid w:val="00511280"/>
    <w:rsid w:val="005121FC"/>
    <w:rsid w:val="005129A5"/>
    <w:rsid w:val="00512E44"/>
    <w:rsid w:val="00512F7D"/>
    <w:rsid w:val="00513067"/>
    <w:rsid w:val="00513398"/>
    <w:rsid w:val="00513461"/>
    <w:rsid w:val="00513EBF"/>
    <w:rsid w:val="00513F57"/>
    <w:rsid w:val="0051405C"/>
    <w:rsid w:val="005142D8"/>
    <w:rsid w:val="0051434B"/>
    <w:rsid w:val="00514426"/>
    <w:rsid w:val="00514DFB"/>
    <w:rsid w:val="0051500B"/>
    <w:rsid w:val="00515615"/>
    <w:rsid w:val="005156E7"/>
    <w:rsid w:val="00516085"/>
    <w:rsid w:val="00516A9E"/>
    <w:rsid w:val="00516CC4"/>
    <w:rsid w:val="00516DA4"/>
    <w:rsid w:val="005174C8"/>
    <w:rsid w:val="005175D9"/>
    <w:rsid w:val="005176EA"/>
    <w:rsid w:val="005205F2"/>
    <w:rsid w:val="00520837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303A3"/>
    <w:rsid w:val="005303F3"/>
    <w:rsid w:val="00530F88"/>
    <w:rsid w:val="005311A6"/>
    <w:rsid w:val="00531234"/>
    <w:rsid w:val="00531CE1"/>
    <w:rsid w:val="0053203B"/>
    <w:rsid w:val="005329DE"/>
    <w:rsid w:val="00532D22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C4"/>
    <w:rsid w:val="00545FFA"/>
    <w:rsid w:val="005464C9"/>
    <w:rsid w:val="005466B6"/>
    <w:rsid w:val="00546872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E97"/>
    <w:rsid w:val="0055613D"/>
    <w:rsid w:val="005562C8"/>
    <w:rsid w:val="00556FF0"/>
    <w:rsid w:val="00557165"/>
    <w:rsid w:val="005574D2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3C5"/>
    <w:rsid w:val="005635A9"/>
    <w:rsid w:val="0056373F"/>
    <w:rsid w:val="00563819"/>
    <w:rsid w:val="005640B6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2316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61F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17A5"/>
    <w:rsid w:val="005A21A9"/>
    <w:rsid w:val="005A22E2"/>
    <w:rsid w:val="005A22EA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B00F9"/>
    <w:rsid w:val="005B0582"/>
    <w:rsid w:val="005B0CFA"/>
    <w:rsid w:val="005B0F58"/>
    <w:rsid w:val="005B1181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B7E33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3AD3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6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216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721"/>
    <w:rsid w:val="00606A30"/>
    <w:rsid w:val="00607171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4BB"/>
    <w:rsid w:val="0061757E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4AFF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856"/>
    <w:rsid w:val="00635959"/>
    <w:rsid w:val="00635D9B"/>
    <w:rsid w:val="00635F3A"/>
    <w:rsid w:val="00636D48"/>
    <w:rsid w:val="0063724C"/>
    <w:rsid w:val="006375AD"/>
    <w:rsid w:val="006379C8"/>
    <w:rsid w:val="00640738"/>
    <w:rsid w:val="00640BB9"/>
    <w:rsid w:val="0064107B"/>
    <w:rsid w:val="00641212"/>
    <w:rsid w:val="00641EC1"/>
    <w:rsid w:val="00641EC3"/>
    <w:rsid w:val="00642151"/>
    <w:rsid w:val="0064218A"/>
    <w:rsid w:val="006422EA"/>
    <w:rsid w:val="00642850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4AC"/>
    <w:rsid w:val="006536F1"/>
    <w:rsid w:val="00653784"/>
    <w:rsid w:val="006538B0"/>
    <w:rsid w:val="00653AF1"/>
    <w:rsid w:val="0065404E"/>
    <w:rsid w:val="00654DA6"/>
    <w:rsid w:val="006550E0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2BBC"/>
    <w:rsid w:val="00662D77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79"/>
    <w:rsid w:val="00671391"/>
    <w:rsid w:val="0067153A"/>
    <w:rsid w:val="0067167D"/>
    <w:rsid w:val="006723A7"/>
    <w:rsid w:val="006725FD"/>
    <w:rsid w:val="006726A7"/>
    <w:rsid w:val="00672C4A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443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1DAC"/>
    <w:rsid w:val="0068254A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5538"/>
    <w:rsid w:val="00685EB0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8E5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732"/>
    <w:rsid w:val="006A4D85"/>
    <w:rsid w:val="006A4F50"/>
    <w:rsid w:val="006A52D6"/>
    <w:rsid w:val="006A5853"/>
    <w:rsid w:val="006A5A3C"/>
    <w:rsid w:val="006A5A9E"/>
    <w:rsid w:val="006A5E3D"/>
    <w:rsid w:val="006A6F6B"/>
    <w:rsid w:val="006A742B"/>
    <w:rsid w:val="006B014F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67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466"/>
    <w:rsid w:val="006C15A0"/>
    <w:rsid w:val="006C179B"/>
    <w:rsid w:val="006C17C1"/>
    <w:rsid w:val="006C1CD1"/>
    <w:rsid w:val="006C222A"/>
    <w:rsid w:val="006C25D4"/>
    <w:rsid w:val="006C2C36"/>
    <w:rsid w:val="006C300F"/>
    <w:rsid w:val="006C33A0"/>
    <w:rsid w:val="006C3B3B"/>
    <w:rsid w:val="006C3B48"/>
    <w:rsid w:val="006C3F26"/>
    <w:rsid w:val="006C3F2C"/>
    <w:rsid w:val="006C4258"/>
    <w:rsid w:val="006C4C02"/>
    <w:rsid w:val="006C4CF8"/>
    <w:rsid w:val="006C52DA"/>
    <w:rsid w:val="006C5335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D79CD"/>
    <w:rsid w:val="006D79FA"/>
    <w:rsid w:val="006D7A88"/>
    <w:rsid w:val="006E003B"/>
    <w:rsid w:val="006E0815"/>
    <w:rsid w:val="006E1C09"/>
    <w:rsid w:val="006E2465"/>
    <w:rsid w:val="006E295B"/>
    <w:rsid w:val="006E2F02"/>
    <w:rsid w:val="006E3B79"/>
    <w:rsid w:val="006E463F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544"/>
    <w:rsid w:val="006F2450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94D"/>
    <w:rsid w:val="0071129C"/>
    <w:rsid w:val="00711479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19"/>
    <w:rsid w:val="00721220"/>
    <w:rsid w:val="00721BEF"/>
    <w:rsid w:val="007224E4"/>
    <w:rsid w:val="0072263C"/>
    <w:rsid w:val="007226ED"/>
    <w:rsid w:val="00722B7C"/>
    <w:rsid w:val="007232E1"/>
    <w:rsid w:val="007239AE"/>
    <w:rsid w:val="00723ED9"/>
    <w:rsid w:val="0072485D"/>
    <w:rsid w:val="00724A04"/>
    <w:rsid w:val="00724A8A"/>
    <w:rsid w:val="0072686F"/>
    <w:rsid w:val="00726C9C"/>
    <w:rsid w:val="00727692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6DB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0E2F"/>
    <w:rsid w:val="00751084"/>
    <w:rsid w:val="00751237"/>
    <w:rsid w:val="007512EC"/>
    <w:rsid w:val="007512FC"/>
    <w:rsid w:val="00751399"/>
    <w:rsid w:val="007521EC"/>
    <w:rsid w:val="00752675"/>
    <w:rsid w:val="00752EE9"/>
    <w:rsid w:val="00754222"/>
    <w:rsid w:val="0075457A"/>
    <w:rsid w:val="00754658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22B"/>
    <w:rsid w:val="007575AD"/>
    <w:rsid w:val="00757858"/>
    <w:rsid w:val="00757CB4"/>
    <w:rsid w:val="00757F97"/>
    <w:rsid w:val="007601AB"/>
    <w:rsid w:val="00760EF4"/>
    <w:rsid w:val="0076126D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8F6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449"/>
    <w:rsid w:val="00780BF1"/>
    <w:rsid w:val="00781E93"/>
    <w:rsid w:val="00781F8A"/>
    <w:rsid w:val="007826F7"/>
    <w:rsid w:val="00782756"/>
    <w:rsid w:val="007828EF"/>
    <w:rsid w:val="00782D26"/>
    <w:rsid w:val="00782DA1"/>
    <w:rsid w:val="007838DC"/>
    <w:rsid w:val="007846E5"/>
    <w:rsid w:val="00784B2B"/>
    <w:rsid w:val="00784B7A"/>
    <w:rsid w:val="00785258"/>
    <w:rsid w:val="0078586F"/>
    <w:rsid w:val="00785B51"/>
    <w:rsid w:val="00785E22"/>
    <w:rsid w:val="007866D3"/>
    <w:rsid w:val="00786C51"/>
    <w:rsid w:val="007871D0"/>
    <w:rsid w:val="00787422"/>
    <w:rsid w:val="0078767B"/>
    <w:rsid w:val="00787CD9"/>
    <w:rsid w:val="00787E52"/>
    <w:rsid w:val="00790933"/>
    <w:rsid w:val="00790F07"/>
    <w:rsid w:val="007910F0"/>
    <w:rsid w:val="007910F6"/>
    <w:rsid w:val="007917A2"/>
    <w:rsid w:val="007917C3"/>
    <w:rsid w:val="007920FA"/>
    <w:rsid w:val="00792BF0"/>
    <w:rsid w:val="00793019"/>
    <w:rsid w:val="0079345E"/>
    <w:rsid w:val="0079352B"/>
    <w:rsid w:val="00793720"/>
    <w:rsid w:val="007938CC"/>
    <w:rsid w:val="00793D39"/>
    <w:rsid w:val="007948FA"/>
    <w:rsid w:val="007951EC"/>
    <w:rsid w:val="00795C76"/>
    <w:rsid w:val="00796304"/>
    <w:rsid w:val="007968EC"/>
    <w:rsid w:val="00796C31"/>
    <w:rsid w:val="00796C55"/>
    <w:rsid w:val="007976EA"/>
    <w:rsid w:val="00797F60"/>
    <w:rsid w:val="007A031C"/>
    <w:rsid w:val="007A0590"/>
    <w:rsid w:val="007A063F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BF8"/>
    <w:rsid w:val="007A5D6E"/>
    <w:rsid w:val="007A5E8A"/>
    <w:rsid w:val="007A637C"/>
    <w:rsid w:val="007A67F2"/>
    <w:rsid w:val="007A7AF6"/>
    <w:rsid w:val="007A7BAF"/>
    <w:rsid w:val="007A7D96"/>
    <w:rsid w:val="007A7EC3"/>
    <w:rsid w:val="007B156D"/>
    <w:rsid w:val="007B19C0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4FC"/>
    <w:rsid w:val="007B67A5"/>
    <w:rsid w:val="007B69C8"/>
    <w:rsid w:val="007B6C02"/>
    <w:rsid w:val="007B7741"/>
    <w:rsid w:val="007C0448"/>
    <w:rsid w:val="007C047F"/>
    <w:rsid w:val="007C06D6"/>
    <w:rsid w:val="007C1362"/>
    <w:rsid w:val="007C152E"/>
    <w:rsid w:val="007C1B17"/>
    <w:rsid w:val="007C2351"/>
    <w:rsid w:val="007C32BE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3FC"/>
    <w:rsid w:val="007C6CB0"/>
    <w:rsid w:val="007C6F3D"/>
    <w:rsid w:val="007C72D4"/>
    <w:rsid w:val="007C731E"/>
    <w:rsid w:val="007C7893"/>
    <w:rsid w:val="007C7991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2C7"/>
    <w:rsid w:val="007D672F"/>
    <w:rsid w:val="007D6C48"/>
    <w:rsid w:val="007D73FB"/>
    <w:rsid w:val="007D789A"/>
    <w:rsid w:val="007D7C3F"/>
    <w:rsid w:val="007E01CA"/>
    <w:rsid w:val="007E04BF"/>
    <w:rsid w:val="007E0840"/>
    <w:rsid w:val="007E0A6F"/>
    <w:rsid w:val="007E103D"/>
    <w:rsid w:val="007E1333"/>
    <w:rsid w:val="007E155B"/>
    <w:rsid w:val="007E19DA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1C3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91E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7B8"/>
    <w:rsid w:val="00804B55"/>
    <w:rsid w:val="00804CDA"/>
    <w:rsid w:val="00805567"/>
    <w:rsid w:val="00805B28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9D0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3F31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426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3D"/>
    <w:rsid w:val="00844542"/>
    <w:rsid w:val="00844562"/>
    <w:rsid w:val="008448BC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1A"/>
    <w:rsid w:val="00861672"/>
    <w:rsid w:val="008616B6"/>
    <w:rsid w:val="008616F3"/>
    <w:rsid w:val="00861B3C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D5"/>
    <w:rsid w:val="008774F5"/>
    <w:rsid w:val="00877E96"/>
    <w:rsid w:val="00880689"/>
    <w:rsid w:val="008807EE"/>
    <w:rsid w:val="00880A9F"/>
    <w:rsid w:val="00880FF8"/>
    <w:rsid w:val="00881010"/>
    <w:rsid w:val="00881B75"/>
    <w:rsid w:val="008821D6"/>
    <w:rsid w:val="00882A93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0F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764"/>
    <w:rsid w:val="008A68E7"/>
    <w:rsid w:val="008A6B8D"/>
    <w:rsid w:val="008A6F2B"/>
    <w:rsid w:val="008A71BA"/>
    <w:rsid w:val="008A765F"/>
    <w:rsid w:val="008A79D5"/>
    <w:rsid w:val="008A7A26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C33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3F05"/>
    <w:rsid w:val="008C445C"/>
    <w:rsid w:val="008C4EEA"/>
    <w:rsid w:val="008C57F5"/>
    <w:rsid w:val="008C5AE5"/>
    <w:rsid w:val="008C5BCF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3F4A"/>
    <w:rsid w:val="008D401A"/>
    <w:rsid w:val="008D41FA"/>
    <w:rsid w:val="008D473A"/>
    <w:rsid w:val="008D4843"/>
    <w:rsid w:val="008D4E1D"/>
    <w:rsid w:val="008D508E"/>
    <w:rsid w:val="008D51E7"/>
    <w:rsid w:val="008D568F"/>
    <w:rsid w:val="008D58BF"/>
    <w:rsid w:val="008D5A40"/>
    <w:rsid w:val="008D5F0D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E2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6B5C"/>
    <w:rsid w:val="008E6BEB"/>
    <w:rsid w:val="008E6C7B"/>
    <w:rsid w:val="008E6F3A"/>
    <w:rsid w:val="008E7D55"/>
    <w:rsid w:val="008F0214"/>
    <w:rsid w:val="008F0C5E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5F2"/>
    <w:rsid w:val="0090671B"/>
    <w:rsid w:val="00907179"/>
    <w:rsid w:val="009071FD"/>
    <w:rsid w:val="00907369"/>
    <w:rsid w:val="00907511"/>
    <w:rsid w:val="00907A30"/>
    <w:rsid w:val="00907A9B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E95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938"/>
    <w:rsid w:val="00921A73"/>
    <w:rsid w:val="00921CC7"/>
    <w:rsid w:val="00921FBA"/>
    <w:rsid w:val="00922005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50D"/>
    <w:rsid w:val="0093175F"/>
    <w:rsid w:val="00931943"/>
    <w:rsid w:val="00931D4D"/>
    <w:rsid w:val="00931DBE"/>
    <w:rsid w:val="00931E31"/>
    <w:rsid w:val="009326F9"/>
    <w:rsid w:val="00932B21"/>
    <w:rsid w:val="00932CA6"/>
    <w:rsid w:val="009333DB"/>
    <w:rsid w:val="00933735"/>
    <w:rsid w:val="0093402A"/>
    <w:rsid w:val="009345C7"/>
    <w:rsid w:val="00934A32"/>
    <w:rsid w:val="00935178"/>
    <w:rsid w:val="009351A8"/>
    <w:rsid w:val="00935BA6"/>
    <w:rsid w:val="00936204"/>
    <w:rsid w:val="00936794"/>
    <w:rsid w:val="00936935"/>
    <w:rsid w:val="00936B14"/>
    <w:rsid w:val="009370C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85C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22"/>
    <w:rsid w:val="009615BA"/>
    <w:rsid w:val="009616C0"/>
    <w:rsid w:val="00961769"/>
    <w:rsid w:val="009620DF"/>
    <w:rsid w:val="009622E0"/>
    <w:rsid w:val="009624A4"/>
    <w:rsid w:val="00962520"/>
    <w:rsid w:val="00962CD6"/>
    <w:rsid w:val="0096301B"/>
    <w:rsid w:val="00963073"/>
    <w:rsid w:val="0096345C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A96"/>
    <w:rsid w:val="00970BCB"/>
    <w:rsid w:val="009712BE"/>
    <w:rsid w:val="00972EB0"/>
    <w:rsid w:val="009730F4"/>
    <w:rsid w:val="00974183"/>
    <w:rsid w:val="009756C0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D72"/>
    <w:rsid w:val="0099410A"/>
    <w:rsid w:val="0099457D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A0092"/>
    <w:rsid w:val="009A018B"/>
    <w:rsid w:val="009A0747"/>
    <w:rsid w:val="009A1622"/>
    <w:rsid w:val="009A1CF1"/>
    <w:rsid w:val="009A1DA5"/>
    <w:rsid w:val="009A1F49"/>
    <w:rsid w:val="009A1F5A"/>
    <w:rsid w:val="009A302B"/>
    <w:rsid w:val="009A325D"/>
    <w:rsid w:val="009A3D25"/>
    <w:rsid w:val="009A3FB3"/>
    <w:rsid w:val="009A4C67"/>
    <w:rsid w:val="009A4D9B"/>
    <w:rsid w:val="009A4FC7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E20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C14"/>
    <w:rsid w:val="009B420B"/>
    <w:rsid w:val="009B4D93"/>
    <w:rsid w:val="009B5A41"/>
    <w:rsid w:val="009B608B"/>
    <w:rsid w:val="009B61E7"/>
    <w:rsid w:val="009B639C"/>
    <w:rsid w:val="009B657E"/>
    <w:rsid w:val="009B65F1"/>
    <w:rsid w:val="009B67B0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621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4F89"/>
    <w:rsid w:val="009C509C"/>
    <w:rsid w:val="009C5EB4"/>
    <w:rsid w:val="009C6D85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462A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62D"/>
    <w:rsid w:val="009E5DFE"/>
    <w:rsid w:val="009E5E46"/>
    <w:rsid w:val="009E7033"/>
    <w:rsid w:val="009E7860"/>
    <w:rsid w:val="009E7DF1"/>
    <w:rsid w:val="009F0848"/>
    <w:rsid w:val="009F0FCD"/>
    <w:rsid w:val="009F11D1"/>
    <w:rsid w:val="009F182B"/>
    <w:rsid w:val="009F2234"/>
    <w:rsid w:val="009F2353"/>
    <w:rsid w:val="009F23F4"/>
    <w:rsid w:val="009F276C"/>
    <w:rsid w:val="009F2C09"/>
    <w:rsid w:val="009F2D6E"/>
    <w:rsid w:val="009F3993"/>
    <w:rsid w:val="009F3DF9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3F5"/>
    <w:rsid w:val="00A0049B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F20"/>
    <w:rsid w:val="00A10FFF"/>
    <w:rsid w:val="00A111C6"/>
    <w:rsid w:val="00A1170C"/>
    <w:rsid w:val="00A117C1"/>
    <w:rsid w:val="00A1197E"/>
    <w:rsid w:val="00A11A60"/>
    <w:rsid w:val="00A127B8"/>
    <w:rsid w:val="00A12D4C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5FF1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2E0"/>
    <w:rsid w:val="00A23B22"/>
    <w:rsid w:val="00A23C48"/>
    <w:rsid w:val="00A23CA9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5FBB"/>
    <w:rsid w:val="00A361C8"/>
    <w:rsid w:val="00A364D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7F4"/>
    <w:rsid w:val="00A4688D"/>
    <w:rsid w:val="00A46A9B"/>
    <w:rsid w:val="00A46BFE"/>
    <w:rsid w:val="00A46F9C"/>
    <w:rsid w:val="00A470DA"/>
    <w:rsid w:val="00A47413"/>
    <w:rsid w:val="00A47490"/>
    <w:rsid w:val="00A475F9"/>
    <w:rsid w:val="00A4786A"/>
    <w:rsid w:val="00A479CF"/>
    <w:rsid w:val="00A47B05"/>
    <w:rsid w:val="00A47B56"/>
    <w:rsid w:val="00A47CF9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BB1"/>
    <w:rsid w:val="00A52D38"/>
    <w:rsid w:val="00A53210"/>
    <w:rsid w:val="00A53785"/>
    <w:rsid w:val="00A53B06"/>
    <w:rsid w:val="00A53B84"/>
    <w:rsid w:val="00A545CB"/>
    <w:rsid w:val="00A548DC"/>
    <w:rsid w:val="00A5539A"/>
    <w:rsid w:val="00A56165"/>
    <w:rsid w:val="00A56170"/>
    <w:rsid w:val="00A56BF5"/>
    <w:rsid w:val="00A56F6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74C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DFC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1DFD"/>
    <w:rsid w:val="00A82437"/>
    <w:rsid w:val="00A82543"/>
    <w:rsid w:val="00A82878"/>
    <w:rsid w:val="00A82A14"/>
    <w:rsid w:val="00A82BC7"/>
    <w:rsid w:val="00A82D52"/>
    <w:rsid w:val="00A83833"/>
    <w:rsid w:val="00A838CA"/>
    <w:rsid w:val="00A8401B"/>
    <w:rsid w:val="00A8443B"/>
    <w:rsid w:val="00A846BC"/>
    <w:rsid w:val="00A849B6"/>
    <w:rsid w:val="00A84AC2"/>
    <w:rsid w:val="00A850D9"/>
    <w:rsid w:val="00A8563A"/>
    <w:rsid w:val="00A85F0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916"/>
    <w:rsid w:val="00A92C80"/>
    <w:rsid w:val="00A9325E"/>
    <w:rsid w:val="00A933D8"/>
    <w:rsid w:val="00A93ABE"/>
    <w:rsid w:val="00A93D42"/>
    <w:rsid w:val="00A941CA"/>
    <w:rsid w:val="00A94247"/>
    <w:rsid w:val="00A954A5"/>
    <w:rsid w:val="00A95BE3"/>
    <w:rsid w:val="00A95CA6"/>
    <w:rsid w:val="00A96083"/>
    <w:rsid w:val="00A96253"/>
    <w:rsid w:val="00A9634E"/>
    <w:rsid w:val="00A96476"/>
    <w:rsid w:val="00A96764"/>
    <w:rsid w:val="00A96851"/>
    <w:rsid w:val="00A96DC2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31A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7155"/>
    <w:rsid w:val="00AA720D"/>
    <w:rsid w:val="00AA75B3"/>
    <w:rsid w:val="00AA7C91"/>
    <w:rsid w:val="00AB00B1"/>
    <w:rsid w:val="00AB0342"/>
    <w:rsid w:val="00AB0ABF"/>
    <w:rsid w:val="00AB0BF6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15"/>
    <w:rsid w:val="00AB3E28"/>
    <w:rsid w:val="00AB45D8"/>
    <w:rsid w:val="00AB490C"/>
    <w:rsid w:val="00AB4B39"/>
    <w:rsid w:val="00AB4E61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3C0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5F82"/>
    <w:rsid w:val="00AD61C4"/>
    <w:rsid w:val="00AD6F67"/>
    <w:rsid w:val="00AD72A7"/>
    <w:rsid w:val="00AD7615"/>
    <w:rsid w:val="00AE0460"/>
    <w:rsid w:val="00AE051C"/>
    <w:rsid w:val="00AE06F2"/>
    <w:rsid w:val="00AE07E3"/>
    <w:rsid w:val="00AE08E8"/>
    <w:rsid w:val="00AE10F0"/>
    <w:rsid w:val="00AE1265"/>
    <w:rsid w:val="00AE27C9"/>
    <w:rsid w:val="00AE2B93"/>
    <w:rsid w:val="00AE3107"/>
    <w:rsid w:val="00AE315F"/>
    <w:rsid w:val="00AE3C69"/>
    <w:rsid w:val="00AE3DD8"/>
    <w:rsid w:val="00AE415D"/>
    <w:rsid w:val="00AE49B9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1FE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1DAA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900"/>
    <w:rsid w:val="00B01C95"/>
    <w:rsid w:val="00B01CDA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92"/>
    <w:rsid w:val="00B20A74"/>
    <w:rsid w:val="00B20F1D"/>
    <w:rsid w:val="00B21046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2A87"/>
    <w:rsid w:val="00B33059"/>
    <w:rsid w:val="00B335B9"/>
    <w:rsid w:val="00B3399B"/>
    <w:rsid w:val="00B344E5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EE8"/>
    <w:rsid w:val="00B47220"/>
    <w:rsid w:val="00B476A9"/>
    <w:rsid w:val="00B4780D"/>
    <w:rsid w:val="00B50270"/>
    <w:rsid w:val="00B502BB"/>
    <w:rsid w:val="00B503C5"/>
    <w:rsid w:val="00B5042B"/>
    <w:rsid w:val="00B50550"/>
    <w:rsid w:val="00B51396"/>
    <w:rsid w:val="00B517A3"/>
    <w:rsid w:val="00B51B07"/>
    <w:rsid w:val="00B51DA2"/>
    <w:rsid w:val="00B52864"/>
    <w:rsid w:val="00B52A2D"/>
    <w:rsid w:val="00B53136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6F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4E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427"/>
    <w:rsid w:val="00B70740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178C"/>
    <w:rsid w:val="00B92504"/>
    <w:rsid w:val="00B93FDD"/>
    <w:rsid w:val="00B94142"/>
    <w:rsid w:val="00B94AF3"/>
    <w:rsid w:val="00B94B14"/>
    <w:rsid w:val="00B94C3B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696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741"/>
    <w:rsid w:val="00BC38F5"/>
    <w:rsid w:val="00BC3915"/>
    <w:rsid w:val="00BC3F07"/>
    <w:rsid w:val="00BC3F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4993"/>
    <w:rsid w:val="00BD4BFE"/>
    <w:rsid w:val="00BD5132"/>
    <w:rsid w:val="00BD536C"/>
    <w:rsid w:val="00BD56F3"/>
    <w:rsid w:val="00BD6D51"/>
    <w:rsid w:val="00BD6E71"/>
    <w:rsid w:val="00BD7834"/>
    <w:rsid w:val="00BD7C50"/>
    <w:rsid w:val="00BD7C79"/>
    <w:rsid w:val="00BD7CD7"/>
    <w:rsid w:val="00BE019B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4D7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5597"/>
    <w:rsid w:val="00BF5640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405"/>
    <w:rsid w:val="00C127AC"/>
    <w:rsid w:val="00C12862"/>
    <w:rsid w:val="00C129C2"/>
    <w:rsid w:val="00C12B45"/>
    <w:rsid w:val="00C12C53"/>
    <w:rsid w:val="00C131D8"/>
    <w:rsid w:val="00C13AB2"/>
    <w:rsid w:val="00C13AD5"/>
    <w:rsid w:val="00C13D24"/>
    <w:rsid w:val="00C15041"/>
    <w:rsid w:val="00C1533A"/>
    <w:rsid w:val="00C1548D"/>
    <w:rsid w:val="00C1573F"/>
    <w:rsid w:val="00C16372"/>
    <w:rsid w:val="00C16419"/>
    <w:rsid w:val="00C16C93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566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A4D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37F0B"/>
    <w:rsid w:val="00C4019A"/>
    <w:rsid w:val="00C40237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EFC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431"/>
    <w:rsid w:val="00C656A5"/>
    <w:rsid w:val="00C65A68"/>
    <w:rsid w:val="00C65C13"/>
    <w:rsid w:val="00C6601E"/>
    <w:rsid w:val="00C66063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6800"/>
    <w:rsid w:val="00C77129"/>
    <w:rsid w:val="00C7720D"/>
    <w:rsid w:val="00C77283"/>
    <w:rsid w:val="00C77429"/>
    <w:rsid w:val="00C775E3"/>
    <w:rsid w:val="00C777EE"/>
    <w:rsid w:val="00C77B5D"/>
    <w:rsid w:val="00C77EE9"/>
    <w:rsid w:val="00C80512"/>
    <w:rsid w:val="00C806DC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783"/>
    <w:rsid w:val="00C84E6E"/>
    <w:rsid w:val="00C86656"/>
    <w:rsid w:val="00C86710"/>
    <w:rsid w:val="00C86B83"/>
    <w:rsid w:val="00C8704E"/>
    <w:rsid w:val="00C87347"/>
    <w:rsid w:val="00C87496"/>
    <w:rsid w:val="00C87507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93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A4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3F92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0AC0"/>
    <w:rsid w:val="00CB182F"/>
    <w:rsid w:val="00CB21FF"/>
    <w:rsid w:val="00CB269D"/>
    <w:rsid w:val="00CB2B53"/>
    <w:rsid w:val="00CB2D73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561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1EF7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4B3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6CA1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3DC1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992"/>
    <w:rsid w:val="00D06DBB"/>
    <w:rsid w:val="00D06E65"/>
    <w:rsid w:val="00D07371"/>
    <w:rsid w:val="00D075E4"/>
    <w:rsid w:val="00D07A15"/>
    <w:rsid w:val="00D07A81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6C97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B41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4A45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026"/>
    <w:rsid w:val="00D60B90"/>
    <w:rsid w:val="00D612AF"/>
    <w:rsid w:val="00D61959"/>
    <w:rsid w:val="00D621E3"/>
    <w:rsid w:val="00D62378"/>
    <w:rsid w:val="00D62A0E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A0F"/>
    <w:rsid w:val="00D67B79"/>
    <w:rsid w:val="00D67CBD"/>
    <w:rsid w:val="00D67EC8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328"/>
    <w:rsid w:val="00D7778F"/>
    <w:rsid w:val="00D77EBC"/>
    <w:rsid w:val="00D8024A"/>
    <w:rsid w:val="00D80952"/>
    <w:rsid w:val="00D80B5F"/>
    <w:rsid w:val="00D80C6F"/>
    <w:rsid w:val="00D80C7D"/>
    <w:rsid w:val="00D80D6C"/>
    <w:rsid w:val="00D81E7E"/>
    <w:rsid w:val="00D821F9"/>
    <w:rsid w:val="00D83235"/>
    <w:rsid w:val="00D833F4"/>
    <w:rsid w:val="00D83992"/>
    <w:rsid w:val="00D84743"/>
    <w:rsid w:val="00D84F60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75"/>
    <w:rsid w:val="00DA21E1"/>
    <w:rsid w:val="00DA2757"/>
    <w:rsid w:val="00DA2818"/>
    <w:rsid w:val="00DA2FCB"/>
    <w:rsid w:val="00DA32B3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9A2"/>
    <w:rsid w:val="00DA6B31"/>
    <w:rsid w:val="00DA7476"/>
    <w:rsid w:val="00DA7B83"/>
    <w:rsid w:val="00DB029E"/>
    <w:rsid w:val="00DB0485"/>
    <w:rsid w:val="00DB0696"/>
    <w:rsid w:val="00DB07B5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6BD"/>
    <w:rsid w:val="00DB3E57"/>
    <w:rsid w:val="00DB42CC"/>
    <w:rsid w:val="00DB4B3A"/>
    <w:rsid w:val="00DB4DE4"/>
    <w:rsid w:val="00DB5079"/>
    <w:rsid w:val="00DB55C7"/>
    <w:rsid w:val="00DB583B"/>
    <w:rsid w:val="00DB5C69"/>
    <w:rsid w:val="00DB5F37"/>
    <w:rsid w:val="00DB74F6"/>
    <w:rsid w:val="00DB751E"/>
    <w:rsid w:val="00DB758F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B40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457"/>
    <w:rsid w:val="00DE1A9A"/>
    <w:rsid w:val="00DE2881"/>
    <w:rsid w:val="00DE3232"/>
    <w:rsid w:val="00DE3FF4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442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466"/>
    <w:rsid w:val="00E05DB0"/>
    <w:rsid w:val="00E0629B"/>
    <w:rsid w:val="00E06D95"/>
    <w:rsid w:val="00E0728A"/>
    <w:rsid w:val="00E0758F"/>
    <w:rsid w:val="00E07616"/>
    <w:rsid w:val="00E07911"/>
    <w:rsid w:val="00E07B44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1F77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5B9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AB7"/>
    <w:rsid w:val="00E23B34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52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27F3"/>
    <w:rsid w:val="00E332E9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37B1A"/>
    <w:rsid w:val="00E40402"/>
    <w:rsid w:val="00E40609"/>
    <w:rsid w:val="00E406BA"/>
    <w:rsid w:val="00E408F4"/>
    <w:rsid w:val="00E40BDE"/>
    <w:rsid w:val="00E40D46"/>
    <w:rsid w:val="00E411A4"/>
    <w:rsid w:val="00E415E4"/>
    <w:rsid w:val="00E41AF7"/>
    <w:rsid w:val="00E41B59"/>
    <w:rsid w:val="00E422B2"/>
    <w:rsid w:val="00E42758"/>
    <w:rsid w:val="00E428D2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716"/>
    <w:rsid w:val="00E46BE6"/>
    <w:rsid w:val="00E47052"/>
    <w:rsid w:val="00E4717B"/>
    <w:rsid w:val="00E47A94"/>
    <w:rsid w:val="00E51840"/>
    <w:rsid w:val="00E51A12"/>
    <w:rsid w:val="00E51EC8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539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44F"/>
    <w:rsid w:val="00E8471D"/>
    <w:rsid w:val="00E8472A"/>
    <w:rsid w:val="00E84A4A"/>
    <w:rsid w:val="00E84D88"/>
    <w:rsid w:val="00E851ED"/>
    <w:rsid w:val="00E852B8"/>
    <w:rsid w:val="00E85A14"/>
    <w:rsid w:val="00E85A81"/>
    <w:rsid w:val="00E85D07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0A9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0F82"/>
    <w:rsid w:val="00EA19FB"/>
    <w:rsid w:val="00EA2F7E"/>
    <w:rsid w:val="00EA3C1A"/>
    <w:rsid w:val="00EA4AE1"/>
    <w:rsid w:val="00EA50E6"/>
    <w:rsid w:val="00EA5198"/>
    <w:rsid w:val="00EA58A4"/>
    <w:rsid w:val="00EA6416"/>
    <w:rsid w:val="00EA6A56"/>
    <w:rsid w:val="00EA6B86"/>
    <w:rsid w:val="00EA7281"/>
    <w:rsid w:val="00EA7289"/>
    <w:rsid w:val="00EA763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3FA"/>
    <w:rsid w:val="00EB6753"/>
    <w:rsid w:val="00EB68C0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1E7F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2EC9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6B3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5F3"/>
    <w:rsid w:val="00EF4620"/>
    <w:rsid w:val="00EF48D1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02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623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A1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CB9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4B32"/>
    <w:rsid w:val="00F450DC"/>
    <w:rsid w:val="00F4578E"/>
    <w:rsid w:val="00F45F02"/>
    <w:rsid w:val="00F4646E"/>
    <w:rsid w:val="00F46C66"/>
    <w:rsid w:val="00F46EBD"/>
    <w:rsid w:val="00F478C3"/>
    <w:rsid w:val="00F47B85"/>
    <w:rsid w:val="00F47C0C"/>
    <w:rsid w:val="00F500D9"/>
    <w:rsid w:val="00F51608"/>
    <w:rsid w:val="00F5166F"/>
    <w:rsid w:val="00F51A1F"/>
    <w:rsid w:val="00F51A44"/>
    <w:rsid w:val="00F51DCA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78F"/>
    <w:rsid w:val="00F56947"/>
    <w:rsid w:val="00F57054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797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04B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6D76"/>
    <w:rsid w:val="00F77111"/>
    <w:rsid w:val="00F77AD4"/>
    <w:rsid w:val="00F77CA4"/>
    <w:rsid w:val="00F77F28"/>
    <w:rsid w:val="00F8011E"/>
    <w:rsid w:val="00F8038E"/>
    <w:rsid w:val="00F806D1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6E93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0EAC"/>
    <w:rsid w:val="00F90F07"/>
    <w:rsid w:val="00F910C3"/>
    <w:rsid w:val="00F91BBF"/>
    <w:rsid w:val="00F9268D"/>
    <w:rsid w:val="00F92EB6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1ED"/>
    <w:rsid w:val="00F96FD7"/>
    <w:rsid w:val="00F97657"/>
    <w:rsid w:val="00FA0912"/>
    <w:rsid w:val="00FA096D"/>
    <w:rsid w:val="00FA0A9E"/>
    <w:rsid w:val="00FA135A"/>
    <w:rsid w:val="00FA136C"/>
    <w:rsid w:val="00FA1ED7"/>
    <w:rsid w:val="00FA1EF4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882"/>
    <w:rsid w:val="00FB0ADF"/>
    <w:rsid w:val="00FB0E70"/>
    <w:rsid w:val="00FB0F27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7E4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751"/>
    <w:rsid w:val="00FC4B61"/>
    <w:rsid w:val="00FC4CA6"/>
    <w:rsid w:val="00FC4EB1"/>
    <w:rsid w:val="00FC548A"/>
    <w:rsid w:val="00FC5951"/>
    <w:rsid w:val="00FC59A1"/>
    <w:rsid w:val="00FC5FA2"/>
    <w:rsid w:val="00FC62FC"/>
    <w:rsid w:val="00FC63F9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53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5A"/>
    <w:rsid w:val="00FE01EB"/>
    <w:rsid w:val="00FE0B11"/>
    <w:rsid w:val="00FE1129"/>
    <w:rsid w:val="00FE15FA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CD1"/>
    <w:rsid w:val="00FE2F5D"/>
    <w:rsid w:val="00FE31C8"/>
    <w:rsid w:val="00FE3DB1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57B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94C31FC1-2A9F-40B6-8A5C-CEBE168B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591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character" w:customStyle="1" w:styleId="13">
    <w:name w:val="@他1"/>
    <w:basedOn w:val="DefaultParagraphFont"/>
    <w:uiPriority w:val="99"/>
    <w:unhideWhenUsed/>
    <w:rsid w:val="007C047F"/>
    <w:rPr>
      <w:color w:val="2B579A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qFormat/>
    <w:rsid w:val="00D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51E2BB-D6D9-449E-8970-47E08A61B6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 Saifur Rahman/Communication Standards /SRA/Staff Engineer/Samsung Electronics (STA)</dc:creator>
  <cp:keywords>CTPClassification=CTP_NT CTPClassification=CTP_NT</cp:keywords>
  <cp:lastModifiedBy>Eko Onggosanusi</cp:lastModifiedBy>
  <cp:revision>28</cp:revision>
  <cp:lastPrinted>2021-10-06T09:28:00Z</cp:lastPrinted>
  <dcterms:created xsi:type="dcterms:W3CDTF">2024-05-20T02:11:00Z</dcterms:created>
  <dcterms:modified xsi:type="dcterms:W3CDTF">2024-05-21T01:38:00Z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(3)VaawieKd6N2ndyxAzdWz4OIsuNwTnCKw+soehqeXWtGb394lacgvfvmQLk67wToSR+7hWNC8 b3/G9U3XMiyjt1F5ivPUxaYbEuzdnig/FxNnsdzfc7n/Ev/Z9NXcOBsPKrM8uTAGc9VFfSfW FHjmlUqlSqd3/bqSt2IQzK7wJMdEePBzKGMsOL0IOs9v+EY82gq+japUXzn7Z4Y/jeJ+GDVU xjUjEP4AhQVYNumE4P</vt:lpwstr>
  </property>
  <property fmtid="{D5CDD505-2E9C-101B-9397-08002B2CF9AE}" pid="30" name="_2015_ms_pID_7253431">
    <vt:lpwstr>4ad138QguP9/KxlsjG4SHLJ82MCT4/azrMjY29jiiJZp8s4LLgiFin vDjx6TNB5dWo0PXkMYUVBz/RCE1eIkj6LLh+zWHbTdqSpQIAP5ZaFZaxK9Y7AQzuiGXMj9Pu NW9d6MY/fQskqEj5KR8eW4S4SYDmkj8T4Y5iiAdejPKoPQxTeCqdLpL4XOh2yRnhqmCGKz36 L+PK433s2+l5dQ0aQh7v2kOcHVTb9mJ7AUaZ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2024-05-13T17:30:02Z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31180ec7-5477-48a2-83b6-233e9a551ff6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1715357976</vt:lpwstr>
  </property>
  <property fmtid="{D5CDD505-2E9C-101B-9397-08002B2CF9AE}" pid="42" name="_2015_ms_pID_7253432">
    <vt:lpwstr>xQ==</vt:lpwstr>
  </property>
  <property fmtid="{D5CDD505-2E9C-101B-9397-08002B2CF9AE}" pid="43" name="CWM3ea40090133311ef80007bd700007ad7">
    <vt:lpwstr>CWMUXYnPUFqY+zIVSXoTcUo3B/qlBHS0j80J97kG7z2ltfiO6fqnlfM5hVZ0R1GvUS6pHviX0mwRE1v0byftbukiA==</vt:lpwstr>
  </property>
</Properties>
</file>